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70" w:rsidRDefault="006E1B49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Załącznik nr  3 </w:t>
      </w:r>
    </w:p>
    <w:p w:rsidR="00B75A70" w:rsidRDefault="003E159D">
      <w:pPr>
        <w:jc w:val="center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UMOWA NR ………….../2024</w:t>
      </w:r>
    </w:p>
    <w:p w:rsidR="00B75A70" w:rsidRDefault="00B75A70">
      <w:pPr>
        <w:rPr>
          <w:rFonts w:ascii="Arial" w:hAnsi="Arial" w:cs="Arial"/>
        </w:rPr>
      </w:pP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rFonts w:cs="Arial"/>
          <w:sz w:val="21"/>
          <w:szCs w:val="21"/>
        </w:rPr>
        <w:t xml:space="preserve">zawarta w dniu …………... we Wrocławiu pomiędzy </w:t>
      </w:r>
    </w:p>
    <w:p w:rsidR="00B75A70" w:rsidRDefault="00B75A70">
      <w:pPr>
        <w:rPr>
          <w:rFonts w:ascii="Arial" w:hAnsi="Arial" w:cs="Arial"/>
        </w:rPr>
      </w:pPr>
    </w:p>
    <w:p w:rsidR="00B75A70" w:rsidRDefault="003E159D">
      <w:pPr>
        <w:rPr>
          <w:sz w:val="21"/>
          <w:szCs w:val="21"/>
        </w:rPr>
      </w:pPr>
      <w:r>
        <w:rPr>
          <w:sz w:val="21"/>
          <w:szCs w:val="21"/>
        </w:rPr>
        <w:t xml:space="preserve">Wojewódzkim Szpitalem Specjalistycznym im. J. Gromkowskiego z siedzibą we Wrocławiu przy ulicy Koszarowej 5., 51-149 Wrocław, reprezentowanym przez: </w:t>
      </w:r>
    </w:p>
    <w:p w:rsidR="00B75A70" w:rsidRDefault="003E159D">
      <w:pPr>
        <w:rPr>
          <w:sz w:val="21"/>
          <w:szCs w:val="21"/>
        </w:rPr>
      </w:pPr>
      <w:r>
        <w:rPr>
          <w:sz w:val="21"/>
          <w:szCs w:val="21"/>
        </w:rPr>
        <w:t>Dyrektora Szpitala – Dominika Krzyżanowskiego</w:t>
      </w:r>
    </w:p>
    <w:p w:rsidR="00B75A70" w:rsidRDefault="003E159D">
      <w:pPr>
        <w:rPr>
          <w:sz w:val="21"/>
          <w:szCs w:val="21"/>
        </w:rPr>
      </w:pPr>
      <w:r>
        <w:rPr>
          <w:sz w:val="21"/>
          <w:szCs w:val="21"/>
        </w:rPr>
        <w:t>zwanym w treści umowy Zamawiającym</w:t>
      </w:r>
    </w:p>
    <w:p w:rsidR="00B75A70" w:rsidRDefault="00B75A70">
      <w:pPr>
        <w:rPr>
          <w:sz w:val="21"/>
          <w:szCs w:val="21"/>
        </w:rPr>
      </w:pPr>
    </w:p>
    <w:p w:rsidR="00B75A70" w:rsidRDefault="003E159D">
      <w:pPr>
        <w:rPr>
          <w:sz w:val="21"/>
          <w:szCs w:val="21"/>
        </w:rPr>
      </w:pPr>
      <w:r>
        <w:rPr>
          <w:sz w:val="21"/>
          <w:szCs w:val="21"/>
        </w:rPr>
        <w:t xml:space="preserve">a </w:t>
      </w:r>
    </w:p>
    <w:p w:rsidR="00B75A70" w:rsidRDefault="00B75A70">
      <w:pPr>
        <w:rPr>
          <w:sz w:val="21"/>
          <w:szCs w:val="21"/>
        </w:rPr>
      </w:pPr>
    </w:p>
    <w:p w:rsidR="00B75A70" w:rsidRDefault="00B75A70">
      <w:pPr>
        <w:rPr>
          <w:sz w:val="21"/>
          <w:szCs w:val="21"/>
        </w:rPr>
      </w:pPr>
    </w:p>
    <w:p w:rsidR="00B75A70" w:rsidRDefault="00B75A70">
      <w:pPr>
        <w:rPr>
          <w:sz w:val="21"/>
          <w:szCs w:val="21"/>
        </w:rPr>
      </w:pPr>
    </w:p>
    <w:p w:rsidR="00B75A70" w:rsidRDefault="003E159D">
      <w:pPr>
        <w:rPr>
          <w:sz w:val="21"/>
          <w:szCs w:val="21"/>
        </w:rPr>
      </w:pPr>
      <w:r>
        <w:rPr>
          <w:sz w:val="21"/>
          <w:szCs w:val="21"/>
        </w:rPr>
        <w:t>reprezentowaną przez:</w:t>
      </w:r>
    </w:p>
    <w:p w:rsidR="00B75A70" w:rsidRDefault="003E159D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…………………………………………………………………………………………………………………………………………………………………….</w:t>
      </w:r>
    </w:p>
    <w:p w:rsidR="00B75A70" w:rsidRDefault="003E159D">
      <w:pPr>
        <w:rPr>
          <w:sz w:val="21"/>
          <w:szCs w:val="21"/>
        </w:rPr>
      </w:pPr>
      <w:r>
        <w:rPr>
          <w:sz w:val="21"/>
          <w:szCs w:val="21"/>
        </w:rPr>
        <w:t>zwaną w treści umowy Wykonawcą</w:t>
      </w:r>
    </w:p>
    <w:p w:rsidR="00B75A70" w:rsidRDefault="00B75A70">
      <w:pPr>
        <w:rPr>
          <w:sz w:val="21"/>
          <w:szCs w:val="21"/>
        </w:rPr>
      </w:pPr>
    </w:p>
    <w:p w:rsidR="00B75A70" w:rsidRDefault="00B75A70">
      <w:pPr>
        <w:rPr>
          <w:sz w:val="21"/>
          <w:szCs w:val="21"/>
        </w:rPr>
      </w:pPr>
    </w:p>
    <w:p w:rsidR="00B75A70" w:rsidRDefault="003E159D">
      <w:pPr>
        <w:jc w:val="center"/>
        <w:rPr>
          <w:sz w:val="21"/>
          <w:szCs w:val="21"/>
        </w:rPr>
      </w:pPr>
      <w:r>
        <w:rPr>
          <w:sz w:val="21"/>
          <w:szCs w:val="21"/>
        </w:rPr>
        <w:t>§1</w:t>
      </w:r>
    </w:p>
    <w:p w:rsidR="00B75A70" w:rsidRDefault="003E159D">
      <w:r>
        <w:rPr>
          <w:sz w:val="21"/>
          <w:szCs w:val="21"/>
        </w:rPr>
        <w:t>1. Zamawiający - w wyniku przeprowadzonego na podstawie art. 2 ust. 1 pkt 1) ustawy PZP postępowania w trybie zapytania ofertowego nr 188/AA/2024 na sukcesywną dostawę</w:t>
      </w:r>
      <w:r>
        <w:rPr>
          <w:rFonts w:cstheme="minorHAnsi"/>
          <w:sz w:val="21"/>
          <w:szCs w:val="21"/>
        </w:rPr>
        <w:t xml:space="preserve"> worków </w:t>
      </w:r>
      <w:proofErr w:type="spellStart"/>
      <w:r>
        <w:rPr>
          <w:rFonts w:cstheme="minorHAnsi"/>
          <w:sz w:val="21"/>
          <w:szCs w:val="21"/>
        </w:rPr>
        <w:t>zgonowych</w:t>
      </w:r>
      <w:proofErr w:type="spellEnd"/>
      <w:r>
        <w:rPr>
          <w:rFonts w:cstheme="minorHAnsi"/>
          <w:sz w:val="21"/>
          <w:szCs w:val="21"/>
        </w:rPr>
        <w:t xml:space="preserve">, pościeli </w:t>
      </w:r>
      <w:proofErr w:type="spellStart"/>
      <w:r>
        <w:rPr>
          <w:rFonts w:cstheme="minorHAnsi"/>
          <w:color w:val="000000"/>
          <w:sz w:val="21"/>
          <w:szCs w:val="21"/>
        </w:rPr>
        <w:t>jednorazowej,podkładów</w:t>
      </w:r>
      <w:proofErr w:type="spellEnd"/>
      <w:r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>
        <w:rPr>
          <w:rFonts w:cstheme="minorHAnsi"/>
          <w:color w:val="000000"/>
          <w:sz w:val="21"/>
          <w:szCs w:val="21"/>
        </w:rPr>
        <w:t>jednorazowych,fartuchów</w:t>
      </w:r>
      <w:proofErr w:type="spellEnd"/>
      <w:r>
        <w:rPr>
          <w:rFonts w:cstheme="minorHAnsi"/>
          <w:color w:val="000000"/>
          <w:sz w:val="21"/>
          <w:szCs w:val="21"/>
        </w:rPr>
        <w:t xml:space="preserve"> i rękawiczek</w:t>
      </w:r>
      <w:r>
        <w:rPr>
          <w:rFonts w:eastAsia="Times New Roman" w:cs="Cambria"/>
          <w:iCs/>
          <w:color w:val="000000"/>
          <w:sz w:val="21"/>
          <w:szCs w:val="21"/>
          <w:lang w:eastAsia="zh-CN"/>
        </w:rPr>
        <w:t xml:space="preserve"> </w:t>
      </w:r>
      <w:r>
        <w:rPr>
          <w:rFonts w:eastAsia="Times New Roman" w:cs="Cambria"/>
          <w:iCs/>
          <w:color w:val="000000"/>
          <w:sz w:val="21"/>
          <w:szCs w:val="21"/>
          <w:lang w:eastAsia="pl-PL"/>
        </w:rPr>
        <w:t>dla Wojewódzkiego Szpitala Specjalistycznego  im. J. Gromkowskiego przy ul. Koszarowej 5 we Wrocławiu</w:t>
      </w:r>
      <w:r>
        <w:rPr>
          <w:rFonts w:eastAsia="Times New Roman" w:cs="Cambria"/>
          <w:iCs/>
          <w:color w:val="000000"/>
          <w:sz w:val="21"/>
          <w:szCs w:val="21"/>
          <w:lang w:eastAsia="zh-CN"/>
        </w:rPr>
        <w:t xml:space="preserve"> -</w:t>
      </w:r>
      <w:r>
        <w:rPr>
          <w:sz w:val="21"/>
          <w:szCs w:val="21"/>
        </w:rPr>
        <w:t xml:space="preserve"> zleca Wykonawcy dostawę, zwaną w dalszej części umowy przedmiotem umowy, a Wykonawca zobowiązuje się zrealizować dostawę na zasadach określonych niniejszą umową.</w:t>
      </w:r>
    </w:p>
    <w:p w:rsidR="00B75A70" w:rsidRDefault="003E159D">
      <w:pPr>
        <w:rPr>
          <w:sz w:val="21"/>
          <w:szCs w:val="21"/>
        </w:rPr>
      </w:pPr>
      <w:r>
        <w:rPr>
          <w:sz w:val="21"/>
          <w:szCs w:val="21"/>
        </w:rPr>
        <w:t>2. Asortyment, ilość i cenę przedmiotu umowy określa Formularz asortymentowo-cenowy, stanowiący Załącznik nr 1 do umowy.</w:t>
      </w:r>
    </w:p>
    <w:p w:rsidR="00B75A70" w:rsidRDefault="003E159D">
      <w:pPr>
        <w:rPr>
          <w:sz w:val="21"/>
          <w:szCs w:val="21"/>
        </w:rPr>
      </w:pPr>
      <w:r>
        <w:rPr>
          <w:sz w:val="21"/>
          <w:szCs w:val="21"/>
        </w:rPr>
        <w:t>3. Wykonawca zobowiązuje się dostarczać do Zamawiającego przedmiot umowy, sukcesywnie - w ilościach przedstawionych każdorazowo w poszczególnych zamówieniach składanych przez Zamawiającego.</w:t>
      </w:r>
    </w:p>
    <w:p w:rsidR="00B75A70" w:rsidRDefault="003E159D">
      <w:pPr>
        <w:rPr>
          <w:sz w:val="21"/>
          <w:szCs w:val="21"/>
        </w:rPr>
      </w:pPr>
      <w:r>
        <w:rPr>
          <w:sz w:val="21"/>
          <w:szCs w:val="21"/>
        </w:rPr>
        <w:t xml:space="preserve">4. Zamawiający będzie składał zamówienia na dostawę w formie pisemnej, za pośrednictwem poczty elektronicznej na adres mailowy Wykonawcy: ………………………………………………………………… </w:t>
      </w:r>
    </w:p>
    <w:p w:rsidR="00B75A70" w:rsidRDefault="003E159D">
      <w:pPr>
        <w:rPr>
          <w:sz w:val="21"/>
          <w:szCs w:val="21"/>
        </w:rPr>
      </w:pPr>
      <w:r>
        <w:rPr>
          <w:sz w:val="21"/>
          <w:szCs w:val="21"/>
        </w:rPr>
        <w:t>5. Zamawiający zastrzega sobie możliwość telefonicznego złożenia zamówienia. Zamówienia złożone telefonicznie Zamawiający będzie niezwłocznie potwierdzał w sposób opisany w ust.4 powyżej.</w:t>
      </w:r>
    </w:p>
    <w:p w:rsidR="00B75A70" w:rsidRDefault="003E159D">
      <w:pPr>
        <w:rPr>
          <w:sz w:val="21"/>
          <w:szCs w:val="21"/>
        </w:rPr>
      </w:pPr>
      <w:r>
        <w:rPr>
          <w:sz w:val="21"/>
          <w:szCs w:val="21"/>
        </w:rPr>
        <w:t>6. Sposób składania zamówień opisanych w ust. 4 i 5 powyżej ma zastosowanie do składania reklamacji.</w:t>
      </w:r>
    </w:p>
    <w:p w:rsidR="00B75A70" w:rsidRDefault="00B75A70">
      <w:pPr>
        <w:rPr>
          <w:sz w:val="21"/>
          <w:szCs w:val="21"/>
        </w:rPr>
      </w:pPr>
    </w:p>
    <w:p w:rsidR="00B75A70" w:rsidRDefault="003E159D">
      <w:pPr>
        <w:jc w:val="center"/>
        <w:rPr>
          <w:sz w:val="21"/>
          <w:szCs w:val="21"/>
        </w:rPr>
      </w:pPr>
      <w:r>
        <w:rPr>
          <w:sz w:val="21"/>
          <w:szCs w:val="21"/>
        </w:rPr>
        <w:t>§2</w:t>
      </w:r>
    </w:p>
    <w:p w:rsidR="00B75A70" w:rsidRDefault="003E159D">
      <w:pPr>
        <w:rPr>
          <w:sz w:val="21"/>
          <w:szCs w:val="21"/>
        </w:rPr>
      </w:pPr>
      <w:r>
        <w:rPr>
          <w:sz w:val="21"/>
          <w:szCs w:val="21"/>
        </w:rPr>
        <w:t>1. Ogólna wartość umowy netto wynosi …………………  zł (słownie: ……………………………………………………………..) oraz obowiązujący podatek VAT (23 %) w wysokości: …………………  zł (słownie: …………………………………………). Wartość umowy brutto wynosi ………………… zł(słownie: ………………………………………………………………………...). 2. Realizacja umowy następuje po cenach stałych przez cały czas trwania umowy, określonych w Załączniku nr 1 do umowy.</w:t>
      </w:r>
    </w:p>
    <w:p w:rsidR="00B75A70" w:rsidRDefault="00B75A70">
      <w:pPr>
        <w:rPr>
          <w:sz w:val="21"/>
          <w:szCs w:val="21"/>
        </w:rPr>
      </w:pPr>
    </w:p>
    <w:p w:rsidR="00B75A70" w:rsidRDefault="00B75A70">
      <w:pPr>
        <w:jc w:val="center"/>
        <w:rPr>
          <w:sz w:val="21"/>
          <w:szCs w:val="21"/>
        </w:rPr>
      </w:pPr>
    </w:p>
    <w:p w:rsidR="00B75A70" w:rsidRDefault="00B75A70">
      <w:pPr>
        <w:jc w:val="center"/>
        <w:rPr>
          <w:sz w:val="21"/>
          <w:szCs w:val="21"/>
        </w:rPr>
      </w:pPr>
    </w:p>
    <w:p w:rsidR="00B75A70" w:rsidRDefault="003E159D">
      <w:pPr>
        <w:jc w:val="center"/>
        <w:rPr>
          <w:sz w:val="21"/>
          <w:szCs w:val="21"/>
        </w:rPr>
      </w:pPr>
      <w:r>
        <w:rPr>
          <w:sz w:val="21"/>
          <w:szCs w:val="21"/>
        </w:rPr>
        <w:t>§3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 Uregulowanie należności za poszczególne zamówienia następować będzie po bezusterkowym, czyli zgodnym z pisemnym zamówieniem, przyjęciu przez Zamawiającego przedmiotu dostawy, przelewem w terminie 30 dni od daty otrzymania prawidłowo wystawionej faktury VAT na rachunek bankowy Wykonawcy o numerze: ……………………………….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 Za nie uregulowanie należności w terminie, określonym w ust. l powyżej, Wykonawcy przysługują odsetki ustawowe za każdy dzień zwłoki w zapłacie.</w:t>
      </w: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3E159D">
      <w:pPr>
        <w:jc w:val="center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§4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 Wykonawca dostarczy do Zamawiającego przedmiot umowy na własny koszt, własnym transportem i własnym staraniem dokona zabezpieczenia przedmiotu umowy na czas transportu.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 Wykonawca dostarczy przedmiot umowy w terminie do 3 dni roboczych od dnia złożenia zamówienia przez Zamawiającego, bezpośrednio do Magazynu Gospodarczego Szpitala - budynek A-2.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3. W przypadku dostawy wadliwej, Zamawiający w terminie do 3 dni roboczych od dnia jej dostawy, złoży Wykonawcy reklamację, w sposób opisany w § 1 ust. 4 i 5 niniejszej umowy.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4. Wykonawca wymieni reklamowany towar na pełnowartościowy w ciągu 48 godzin od chwili zgłoszenia zaistnienia wad. Wszelkie koszty związane z usunięciem wad objętych reklamacją obciążają Wykonawcę.</w:t>
      </w:r>
    </w:p>
    <w:p w:rsidR="00B75A70" w:rsidRDefault="003E159D">
      <w:r>
        <w:rPr>
          <w:sz w:val="21"/>
          <w:szCs w:val="21"/>
        </w:rPr>
        <w:t xml:space="preserve">5. Zamawiający wyznacza następujące osoby upoważnione do realizacji niniejszej umowy: - składanie zamówień i reklamacji  Anna Osińska tel.: </w:t>
      </w:r>
      <w:r>
        <w:rPr>
          <w:color w:val="000000"/>
          <w:sz w:val="21"/>
          <w:szCs w:val="21"/>
        </w:rPr>
        <w:t>+48 453 671 029</w:t>
      </w:r>
      <w:r>
        <w:rPr>
          <w:sz w:val="21"/>
          <w:szCs w:val="21"/>
        </w:rPr>
        <w:t xml:space="preserve"> e-mail: aosinska</w:t>
      </w:r>
      <w:hyperlink r:id="rId8">
        <w:r>
          <w:rPr>
            <w:rStyle w:val="Hipercze"/>
            <w:sz w:val="21"/>
            <w:szCs w:val="21"/>
          </w:rPr>
          <w:t>@szpital.wroc.pl</w:t>
        </w:r>
      </w:hyperlink>
      <w:r>
        <w:rPr>
          <w:sz w:val="21"/>
          <w:szCs w:val="21"/>
        </w:rPr>
        <w:t xml:space="preserve"> lub </w:t>
      </w:r>
      <w:hyperlink r:id="rId9">
        <w:r>
          <w:rPr>
            <w:rStyle w:val="Hipercze"/>
            <w:sz w:val="21"/>
            <w:szCs w:val="21"/>
          </w:rPr>
          <w:t>zaopatrzenie@szpital.wroc.pl</w:t>
        </w:r>
      </w:hyperlink>
      <w:r>
        <w:rPr>
          <w:sz w:val="21"/>
          <w:szCs w:val="21"/>
        </w:rPr>
        <w:t xml:space="preserve">, realizacja dostaw  Łukasz Skrzypczak tel.: +48 502 588 149 email: </w:t>
      </w:r>
      <w:r>
        <w:rPr>
          <w:rStyle w:val="Hipercze"/>
          <w:sz w:val="21"/>
          <w:szCs w:val="21"/>
        </w:rPr>
        <w:t>magazyn@szpital.wroc.pl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6. Wykonawca wyznacza następujące osoby upoważnione do realizacji niniejszej umowy: Imię i nazwisko ………………………………. tel. …………………………….. : email: ………………………………</w:t>
      </w: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3E159D">
      <w:pPr>
        <w:jc w:val="center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§5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 Zamawiający naliczy Wykonawcy kary umowne:</w:t>
      </w:r>
    </w:p>
    <w:p w:rsidR="00B75A70" w:rsidRDefault="003E159D">
      <w:pPr>
        <w:ind w:left="70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1) za odstąpienie od umowy przez Zamawiającego z przyczyn, za które ponosi odpowiedzialność Wykonawca lub w przypadku odstąpienia od umowy przez Wykonawcę, z przyczyn leżących po stronie Wykonawcy w wysokości 20% wartości niezrealizowanej części umowy brutto.</w:t>
      </w:r>
    </w:p>
    <w:p w:rsidR="00B75A70" w:rsidRDefault="003E159D">
      <w:pPr>
        <w:ind w:left="70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2) za niedostarczenie przedmiotu zamówienia w terminie określonym § 4 ust.2 w wysokości 2% niezrealizowanego zamówienia brutto za każdy dzień zwłoki w dostawie. Za nieterminowe dostarczenie przedmiotu zamówienia przyjmuje się również, dostawę wadliwą.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 Kary zostaną rozliczone z najbliższego wynagrodzenia Wykonawcy, na co Wykonawca wyraża zgodę.</w:t>
      </w: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3E159D">
      <w:pPr>
        <w:jc w:val="center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§6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 Zamawiający przewiduje możliwość zmiany postanowień niniejszej umowy w przypadku:</w:t>
      </w:r>
    </w:p>
    <w:p w:rsidR="00B75A70" w:rsidRDefault="003E159D">
      <w:pPr>
        <w:ind w:left="70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1) gdy Wykonawca zaoferuje ceny jednostkowe korzystniejsze niż zaoferował w ofercie;</w:t>
      </w:r>
    </w:p>
    <w:p w:rsidR="00B75A70" w:rsidRDefault="003E159D">
      <w:pPr>
        <w:ind w:left="70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2) zmiany obowiązującej stawki podatku od towarów i usług (VAT);</w:t>
      </w:r>
    </w:p>
    <w:p w:rsidR="00B75A70" w:rsidRDefault="003E159D">
      <w:pPr>
        <w:ind w:left="70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3) zmian adresowych, rejestrowych lub zmian osób upoważnionych do realizacji umowy.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 Wszelkie zmiany niniejszej umowy wymagają formy pisemnej pod rygorem nieważności.</w:t>
      </w: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3E159D">
      <w:pPr>
        <w:jc w:val="center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§7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 W przypadku, gdy Wykonawca nie dostarczy zamówionego przedmiotu umowy w terminie określonym w § 4 ust. 2 umowy, Zamawiający zastrzega sobie prawo zakupu tego przedmiotu umowy (towaru) u innych Dostawców.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 W przypadku, gdy Zamawiający zapłaci za przedmiot umowy zakupiony w trybie określonym ust. 1 powyżej, cenę wyższą niż wynika z "Formularza asortymentowo-cenowego", będącego Załącznikiem nr 1. do umowy, Wykonawca na żądanie Zamawiającego zwróci mu wynikającą z różnicy kwot cenę w terminie 14 dni od daty wezwania. Zamawiający zobowiązany jest udokumentować Wykonawcy koszt poniesiony za zakup przedmiotu umowy dokonanego w trybie określonym w ust. 1 powyżej.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3. W sytuacji, kiedy w okresie trwania umowy nie zostanie zamówiony cały asortyment nią określony a zaistnieje okoliczność uzasadniona potrzebami Zamawiającego, strony dopuszczają możliwość przedłużenia czasu trwania umowy na okres pozwalający wykorzystać asortyment w ilości niezbędnej dla funkcjonowania Zamawiającego związanego z jego działalnością, do czasu rozstrzygnięcia nowej procedury przetargowej dotyczącej tożsamego asortymentu lub wyczerpania wartości umowy jednak na okres nie dłuższy niż 4 m-ce od daty zakończenia umowy.</w:t>
      </w: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3E159D">
      <w:pPr>
        <w:jc w:val="center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§8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 W sprawach nieuregulowanych niniejszą umową mają zastosowanie przepisy kodeksu cywilnego, ustawy prawo zamówień publicznych oraz innych, właściwych przepisów prawa.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 Ewentualne spory mogące powstać w związku z zawarciem i realizacją umowy Strony będą się starały rozwiązać polubownie. W przypadku braku osiągnięcia przez Strony porozumienia, spór zostanie poddany pod rozstrzygnięcie sądu właściwego dla siedziby Zamawiającego.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3. Wykonawca nie może bez pisemnej zgody Organu Założycielskiego Zamawiającego przenosić ewentualnych wierzytelności, wynikających z tej umowy na osoby trzecie.</w:t>
      </w: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3E159D">
      <w:pPr>
        <w:jc w:val="center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§9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 Umowa zostaje zawarta na czas określony - na 12 miesięcy, liczonych od dnia zawarcia umowy lub do momentu zrealizowania przedmiotu umowy i wyczerpania kwoty umowy.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 Każda ze stron może rozwiązać umowę z zachowaniem jednomiesięcznego okresu wypowiedzenia ze skutkiem na koniec miesiąca kalendarzowego.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3. Zamawiający może rozwiązać umowę ze skutkiem natychmiastowym w przypadku, gdy zaistnieje choć jedna z poniższych przesłanek:</w:t>
      </w:r>
    </w:p>
    <w:p w:rsidR="00B75A70" w:rsidRDefault="003E159D">
      <w:pPr>
        <w:ind w:left="70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1) Wykonawca dwukrotnie nie dotrzyma terminu zamówienia;</w:t>
      </w:r>
    </w:p>
    <w:p w:rsidR="00B75A70" w:rsidRDefault="003E159D">
      <w:pPr>
        <w:ind w:left="70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2) opóźnienie w dostawie zamówienia przekroczy 7 dni kalendarzowych;</w:t>
      </w:r>
    </w:p>
    <w:p w:rsidR="00B75A70" w:rsidRDefault="003E159D">
      <w:pPr>
        <w:ind w:left="708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3) Wykonawca będzie realizował zamówienia w cenach wyższych, niż zawarte w Załączniku nr 1 do umowy.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4. Wykonawca zobowiązuje się do zapewnienia ciągłości dostawy przedmiotu umowy, w sytuacji zagrożenia bezpieczeństwa państwa i stanu wojny, epidemii.</w:t>
      </w: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B75A70">
      <w:pPr>
        <w:jc w:val="center"/>
        <w:rPr>
          <w:rFonts w:ascii="Calibri" w:hAnsi="Calibri"/>
          <w:sz w:val="21"/>
          <w:szCs w:val="21"/>
        </w:rPr>
      </w:pPr>
    </w:p>
    <w:p w:rsidR="00B75A70" w:rsidRDefault="00B75A70">
      <w:pPr>
        <w:jc w:val="center"/>
        <w:rPr>
          <w:rFonts w:ascii="Calibri" w:hAnsi="Calibri"/>
          <w:sz w:val="21"/>
          <w:szCs w:val="21"/>
        </w:rPr>
      </w:pPr>
    </w:p>
    <w:p w:rsidR="00B75A70" w:rsidRDefault="00B75A70">
      <w:pPr>
        <w:jc w:val="center"/>
        <w:rPr>
          <w:rFonts w:ascii="Calibri" w:hAnsi="Calibri"/>
          <w:sz w:val="21"/>
          <w:szCs w:val="21"/>
        </w:rPr>
      </w:pPr>
    </w:p>
    <w:p w:rsidR="00B75A70" w:rsidRDefault="00B75A70">
      <w:pPr>
        <w:jc w:val="center"/>
        <w:rPr>
          <w:rFonts w:ascii="Calibri" w:hAnsi="Calibri"/>
          <w:sz w:val="21"/>
          <w:szCs w:val="21"/>
        </w:rPr>
      </w:pPr>
    </w:p>
    <w:p w:rsidR="00B75A70" w:rsidRDefault="003E159D">
      <w:pPr>
        <w:jc w:val="center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§10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Wszelkie zawiadomienia lub oświadczenia przesyłane lub dostarczane drugiej Stronie, zgodnie z niniejszą umową, będą miały formę pisemną i wysłane będą za pośrednictwem poczty elektronicznej, a w przypadkach szczególnych potwierdzane dodatkowo w formie listu poleconego - na adresy Stron podane w komparycji umowy. </w:t>
      </w: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3E159D">
      <w:pPr>
        <w:jc w:val="center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§11</w:t>
      </w: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Umowę sporządzono w trzech jednobrzmiących egzemplarzach, dwa dla Zamawiającego i jeden dla Wykonawcy.</w:t>
      </w: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Załącznik nr 1-OPZ  "Formularz asortymentowo-cenowy"</w:t>
      </w: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B75A70">
      <w:pPr>
        <w:rPr>
          <w:rFonts w:ascii="Calibri" w:hAnsi="Calibri"/>
          <w:sz w:val="21"/>
          <w:szCs w:val="21"/>
        </w:rPr>
      </w:pPr>
    </w:p>
    <w:p w:rsidR="00B75A70" w:rsidRDefault="003E159D">
      <w:pPr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 xml:space="preserve">             ZAMAWIAJĄCY                                                                                                                   WYKONAWCA</w:t>
      </w:r>
    </w:p>
    <w:sectPr w:rsidR="00B75A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BB" w:rsidRDefault="003E159D">
      <w:r>
        <w:separator/>
      </w:r>
    </w:p>
  </w:endnote>
  <w:endnote w:type="continuationSeparator" w:id="0">
    <w:p w:rsidR="004706BB" w:rsidRDefault="003E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ƒ]‚uD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70" w:rsidRDefault="00B75A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70" w:rsidRDefault="00B75A70">
    <w:pPr>
      <w:pStyle w:val="Stopka"/>
    </w:pPr>
  </w:p>
  <w:p w:rsidR="00B75A70" w:rsidRDefault="00B75A70">
    <w:pPr>
      <w:pStyle w:val="Stopka"/>
    </w:pPr>
  </w:p>
  <w:p w:rsidR="00B75A70" w:rsidRDefault="003E159D">
    <w:pPr>
      <w:pStyle w:val="Stopka"/>
      <w:ind w:left="720"/>
      <w:rPr>
        <w:rFonts w:ascii="Arial" w:hAnsi="Arial" w:cs="Arial"/>
        <w:sz w:val="14"/>
        <w:szCs w:val="12"/>
      </w:rPr>
    </w:pP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</w:p>
  <w:p w:rsidR="00B75A70" w:rsidRDefault="00B75A70">
    <w:pPr>
      <w:pStyle w:val="Stopka"/>
      <w:ind w:left="720"/>
      <w:rPr>
        <w:rFonts w:ascii="Arial" w:hAnsi="Arial" w:cs="Arial"/>
        <w:sz w:val="12"/>
        <w:szCs w:val="12"/>
      </w:rPr>
    </w:pPr>
  </w:p>
  <w:p w:rsidR="00B75A70" w:rsidRDefault="003E159D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ul. Koszarowa 5, 51-149 Wrocław</w:t>
    </w:r>
  </w:p>
  <w:p w:rsidR="00B75A70" w:rsidRDefault="003E159D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kern w:val="0"/>
        <w:sz w:val="14"/>
        <w:szCs w:val="14"/>
      </w:rPr>
      <w:t>NIP: 895-16-31-106 | Regon: 000290469</w:t>
    </w:r>
  </w:p>
  <w:p w:rsidR="00B75A70" w:rsidRDefault="003E159D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Sekretariat: 71 395 74 26 | fax 71 326 06 22</w:t>
    </w:r>
  </w:p>
  <w:p w:rsidR="00B75A70" w:rsidRDefault="003E159D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Centrala tel.: 71 326 13 25</w:t>
    </w:r>
  </w:p>
  <w:p w:rsidR="00B75A70" w:rsidRDefault="00B66143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>
      <w:r w:rsidR="003E159D">
        <w:rPr>
          <w:rStyle w:val="Hipercze"/>
          <w:rFonts w:ascii="ƒ]‚uD" w:hAnsi="ƒ]‚uD" w:cs="ƒ]‚uD"/>
          <w:kern w:val="0"/>
          <w:sz w:val="14"/>
          <w:szCs w:val="14"/>
        </w:rPr>
        <w:t>sekretariat@szpital.wroc.pl</w:t>
      </w:r>
    </w:hyperlink>
    <w:r w:rsidR="003E159D"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  <w:p w:rsidR="00B75A70" w:rsidRDefault="00B75A70">
    <w:pPr>
      <w:pStyle w:val="Stopka"/>
      <w:ind w:left="720"/>
      <w:rPr>
        <w:rFonts w:ascii="Arial" w:hAnsi="Arial" w:cs="Arial"/>
        <w:sz w:val="12"/>
        <w:szCs w:val="12"/>
      </w:rPr>
    </w:pPr>
  </w:p>
  <w:p w:rsidR="00B75A70" w:rsidRDefault="00B75A70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70" w:rsidRDefault="00B75A70">
    <w:pPr>
      <w:pStyle w:val="Stopka"/>
    </w:pPr>
  </w:p>
  <w:p w:rsidR="00B75A70" w:rsidRDefault="00B75A70">
    <w:pPr>
      <w:pStyle w:val="Stopka"/>
    </w:pPr>
  </w:p>
  <w:p w:rsidR="00B75A70" w:rsidRDefault="003E159D">
    <w:pPr>
      <w:pStyle w:val="Stopka"/>
      <w:ind w:left="720"/>
      <w:rPr>
        <w:rFonts w:ascii="Arial" w:hAnsi="Arial" w:cs="Arial"/>
        <w:sz w:val="14"/>
        <w:szCs w:val="12"/>
      </w:rPr>
    </w:pP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</w:p>
  <w:p w:rsidR="00B75A70" w:rsidRDefault="00B75A70">
    <w:pPr>
      <w:pStyle w:val="Stopka"/>
      <w:ind w:left="720"/>
      <w:rPr>
        <w:rFonts w:ascii="Arial" w:hAnsi="Arial" w:cs="Arial"/>
        <w:sz w:val="12"/>
        <w:szCs w:val="12"/>
      </w:rPr>
    </w:pPr>
  </w:p>
  <w:p w:rsidR="00B75A70" w:rsidRDefault="003E159D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ul. Koszarowa 5, 51-149 Wrocław</w:t>
    </w:r>
  </w:p>
  <w:p w:rsidR="00B75A70" w:rsidRDefault="003E159D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kern w:val="0"/>
        <w:sz w:val="14"/>
        <w:szCs w:val="14"/>
      </w:rPr>
      <w:t>NIP: 895-16-31-106 | Regon: 000290469</w:t>
    </w:r>
  </w:p>
  <w:p w:rsidR="00B75A70" w:rsidRDefault="003E159D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Sekretariat: 71 395 74 26 | fax 71 326 06 22</w:t>
    </w:r>
  </w:p>
  <w:p w:rsidR="00B75A70" w:rsidRDefault="003E159D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Centrala tel.: 71 326 13 25</w:t>
    </w:r>
  </w:p>
  <w:p w:rsidR="00B75A70" w:rsidRDefault="00B66143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>
      <w:r w:rsidR="003E159D">
        <w:rPr>
          <w:rStyle w:val="Hipercze"/>
          <w:rFonts w:ascii="ƒ]‚uD" w:hAnsi="ƒ]‚uD" w:cs="ƒ]‚uD"/>
          <w:kern w:val="0"/>
          <w:sz w:val="14"/>
          <w:szCs w:val="14"/>
        </w:rPr>
        <w:t>sekretariat@szpital.wroc.pl</w:t>
      </w:r>
    </w:hyperlink>
    <w:r w:rsidR="003E159D"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  <w:p w:rsidR="00B75A70" w:rsidRDefault="00B75A70">
    <w:pPr>
      <w:pStyle w:val="Stopka"/>
      <w:ind w:left="720"/>
      <w:rPr>
        <w:rFonts w:ascii="Arial" w:hAnsi="Arial" w:cs="Arial"/>
        <w:sz w:val="12"/>
        <w:szCs w:val="12"/>
      </w:rPr>
    </w:pPr>
  </w:p>
  <w:p w:rsidR="00B75A70" w:rsidRDefault="00B75A70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BB" w:rsidRDefault="003E159D">
      <w:r>
        <w:separator/>
      </w:r>
    </w:p>
  </w:footnote>
  <w:footnote w:type="continuationSeparator" w:id="0">
    <w:p w:rsidR="004706BB" w:rsidRDefault="003E1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70" w:rsidRDefault="00B75A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70" w:rsidRDefault="003E159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934970" cy="133223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1332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70" w:rsidRDefault="003E159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934970" cy="13322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1332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70"/>
    <w:rsid w:val="003E159D"/>
    <w:rsid w:val="004706BB"/>
    <w:rsid w:val="006E1B49"/>
    <w:rsid w:val="00B66143"/>
    <w:rsid w:val="00B7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7C6F"/>
  </w:style>
  <w:style w:type="character" w:customStyle="1" w:styleId="StopkaZnak">
    <w:name w:val="Stopka Znak"/>
    <w:basedOn w:val="Domylnaczcionkaakapitu"/>
    <w:link w:val="Stopka"/>
    <w:uiPriority w:val="99"/>
    <w:qFormat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614F4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8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7C6F"/>
  </w:style>
  <w:style w:type="character" w:customStyle="1" w:styleId="StopkaZnak">
    <w:name w:val="Stopka Znak"/>
    <w:basedOn w:val="Domylnaczcionkaakapitu"/>
    <w:link w:val="Stopka"/>
    <w:uiPriority w:val="99"/>
    <w:qFormat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614F4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8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wolinski@szpital.wroc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opatrzenie@szpital.wroc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BC903B-97C7-487F-AFAC-640A7895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Drąg</dc:creator>
  <cp:lastModifiedBy>Ewelina Strąk</cp:lastModifiedBy>
  <cp:revision>3</cp:revision>
  <cp:lastPrinted>2024-06-11T07:07:00Z</cp:lastPrinted>
  <dcterms:created xsi:type="dcterms:W3CDTF">2024-06-11T06:49:00Z</dcterms:created>
  <dcterms:modified xsi:type="dcterms:W3CDTF">2024-06-11T07:08:00Z</dcterms:modified>
  <dc:language>pl-PL</dc:language>
</cp:coreProperties>
</file>