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653" w:rsidRPr="003F5653" w:rsidRDefault="003F5653" w:rsidP="003F5653">
      <w:pPr>
        <w:suppressAutoHyphens/>
        <w:spacing w:after="0" w:line="240" w:lineRule="auto"/>
        <w:ind w:left="7371" w:hanging="141"/>
        <w:rPr>
          <w:rFonts w:ascii="Century Gothic" w:eastAsia="Times New Roman" w:hAnsi="Century Gothic" w:cs="Times New Roman"/>
          <w:b/>
          <w:iCs/>
          <w:sz w:val="16"/>
          <w:szCs w:val="16"/>
          <w:lang w:eastAsia="ar-SA"/>
        </w:rPr>
      </w:pPr>
      <w:r w:rsidRPr="003F5653">
        <w:rPr>
          <w:rFonts w:ascii="Century Gothic" w:eastAsia="Times New Roman" w:hAnsi="Century Gothic" w:cs="Times New Roman"/>
          <w:b/>
          <w:iCs/>
          <w:sz w:val="16"/>
          <w:szCs w:val="16"/>
          <w:lang w:eastAsia="ar-SA"/>
        </w:rPr>
        <w:t>Załącznik nr 7a do SWZ</w:t>
      </w:r>
    </w:p>
    <w:p w:rsidR="003F5653" w:rsidRPr="003F5653" w:rsidRDefault="003F5653" w:rsidP="003F5653">
      <w:pPr>
        <w:suppressAutoHyphens/>
        <w:spacing w:after="0" w:line="240" w:lineRule="auto"/>
        <w:ind w:left="7230"/>
        <w:rPr>
          <w:rFonts w:ascii="Century Gothic" w:eastAsia="Times New Roman" w:hAnsi="Century Gothic" w:cs="Times New Roman"/>
          <w:b/>
          <w:iCs/>
          <w:sz w:val="16"/>
          <w:szCs w:val="16"/>
          <w:lang w:eastAsia="ar-SA"/>
        </w:rPr>
      </w:pPr>
      <w:r w:rsidRPr="003F5653">
        <w:rPr>
          <w:rFonts w:ascii="Century Gothic" w:eastAsia="Times New Roman" w:hAnsi="Century Gothic" w:cs="Times New Roman"/>
          <w:b/>
          <w:kern w:val="3"/>
          <w:sz w:val="16"/>
          <w:szCs w:val="16"/>
          <w:lang w:eastAsia="zh-CN"/>
        </w:rPr>
        <w:t>Sprawa nr 29/23/ZT</w:t>
      </w:r>
    </w:p>
    <w:p w:rsidR="003F5653" w:rsidRPr="003F5653" w:rsidRDefault="003F5653" w:rsidP="003F5653">
      <w:pPr>
        <w:spacing w:after="0" w:line="260" w:lineRule="atLeast"/>
        <w:ind w:right="5103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3F5653">
        <w:rPr>
          <w:rFonts w:ascii="Century Gothic" w:eastAsia="Calibri" w:hAnsi="Century Gothic" w:cs="Times New Roman"/>
          <w:noProof/>
          <w:sz w:val="20"/>
          <w:szCs w:val="20"/>
        </w:rPr>
        <w:t>Wykonawca:</w:t>
      </w:r>
    </w:p>
    <w:p w:rsidR="003F5653" w:rsidRPr="003F5653" w:rsidRDefault="003F5653" w:rsidP="003F5653">
      <w:pPr>
        <w:spacing w:after="0" w:line="260" w:lineRule="atLeast"/>
        <w:ind w:right="4817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3F5653">
        <w:rPr>
          <w:rFonts w:ascii="Century Gothic" w:eastAsia="Calibri" w:hAnsi="Century Gothic" w:cs="Times New Roman"/>
          <w:noProof/>
          <w:sz w:val="20"/>
          <w:szCs w:val="20"/>
        </w:rPr>
        <w:t>………………………………………..………….....</w:t>
      </w:r>
    </w:p>
    <w:p w:rsidR="003F5653" w:rsidRPr="003F5653" w:rsidRDefault="003F5653" w:rsidP="003F5653">
      <w:pPr>
        <w:spacing w:after="0" w:line="260" w:lineRule="atLeast"/>
        <w:ind w:right="5103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3F5653">
        <w:rPr>
          <w:rFonts w:ascii="Century Gothic" w:eastAsia="Calibri" w:hAnsi="Century Gothic" w:cs="Times New Roman"/>
          <w:noProof/>
          <w:sz w:val="20"/>
          <w:szCs w:val="20"/>
        </w:rPr>
        <w:t>reprezentowany przez:</w:t>
      </w:r>
    </w:p>
    <w:p w:rsidR="003F5653" w:rsidRPr="003F5653" w:rsidRDefault="003F5653" w:rsidP="003F5653">
      <w:pPr>
        <w:spacing w:after="0" w:line="260" w:lineRule="atLeast"/>
        <w:ind w:right="4817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3F5653">
        <w:rPr>
          <w:rFonts w:ascii="Century Gothic" w:eastAsia="Calibri" w:hAnsi="Century Gothic" w:cs="Times New Roman"/>
          <w:noProof/>
          <w:sz w:val="20"/>
          <w:szCs w:val="20"/>
        </w:rPr>
        <w:t>………………………………………..………….....</w:t>
      </w:r>
    </w:p>
    <w:p w:rsidR="003F5653" w:rsidRPr="003F5653" w:rsidRDefault="003F5653" w:rsidP="003F5653">
      <w:pPr>
        <w:spacing w:after="0" w:line="260" w:lineRule="atLeast"/>
        <w:ind w:right="4675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3F5653">
        <w:rPr>
          <w:rFonts w:ascii="Century Gothic" w:eastAsia="Calibri" w:hAnsi="Century Gothic" w:cs="Times New Roman"/>
          <w:noProof/>
          <w:sz w:val="20"/>
          <w:szCs w:val="20"/>
        </w:rPr>
        <w:t>…………………………………………….....……..</w:t>
      </w:r>
    </w:p>
    <w:p w:rsidR="003F5653" w:rsidRPr="003F5653" w:rsidRDefault="003F5653" w:rsidP="003F5653">
      <w:pPr>
        <w:spacing w:after="0" w:line="260" w:lineRule="atLeast"/>
        <w:ind w:right="4817"/>
        <w:jc w:val="center"/>
        <w:rPr>
          <w:rFonts w:ascii="Century Gothic" w:eastAsia="Calibri" w:hAnsi="Century Gothic" w:cs="Times New Roman"/>
          <w:noProof/>
          <w:sz w:val="15"/>
          <w:szCs w:val="15"/>
        </w:rPr>
      </w:pPr>
      <w:r w:rsidRPr="003F5653">
        <w:rPr>
          <w:rFonts w:ascii="Century Gothic" w:eastAsia="Calibri" w:hAnsi="Century Gothic" w:cs="Times New Roman"/>
          <w:noProof/>
          <w:sz w:val="15"/>
          <w:szCs w:val="15"/>
        </w:rPr>
        <w:t>(imię, nazwisko, stanowisko / podstawa do reprezentacji)</w:t>
      </w:r>
    </w:p>
    <w:p w:rsidR="003F5653" w:rsidRPr="003F5653" w:rsidRDefault="003F5653" w:rsidP="003F5653">
      <w:pPr>
        <w:spacing w:after="0" w:line="260" w:lineRule="atLeast"/>
        <w:jc w:val="both"/>
        <w:rPr>
          <w:rFonts w:ascii="Century Gothic" w:eastAsia="Calibri" w:hAnsi="Century Gothic" w:cs="Times New Roman"/>
          <w:i/>
          <w:noProof/>
          <w:sz w:val="20"/>
          <w:szCs w:val="20"/>
        </w:rPr>
      </w:pPr>
    </w:p>
    <w:p w:rsidR="003F5653" w:rsidRPr="003F5653" w:rsidRDefault="003F5653" w:rsidP="003F5653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</w:p>
    <w:p w:rsidR="003F5653" w:rsidRPr="003F5653" w:rsidRDefault="003F5653" w:rsidP="003F5653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</w:pPr>
    </w:p>
    <w:p w:rsidR="003F5653" w:rsidRPr="003F5653" w:rsidRDefault="003F5653" w:rsidP="003F5653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Century Gothic" w:eastAsia="SimSun" w:hAnsi="Century Gothic" w:cs="Times New Roman"/>
          <w:b/>
          <w:kern w:val="3"/>
          <w:sz w:val="20"/>
          <w:szCs w:val="20"/>
          <w:u w:val="single"/>
          <w:lang w:eastAsia="zh-CN" w:bidi="hi-IN"/>
        </w:rPr>
      </w:pPr>
      <w:r w:rsidRPr="003F5653">
        <w:rPr>
          <w:rFonts w:ascii="Century Gothic" w:eastAsia="SimSun" w:hAnsi="Century Gothic" w:cs="Times New Roman"/>
          <w:b/>
          <w:kern w:val="3"/>
          <w:sz w:val="20"/>
          <w:szCs w:val="20"/>
          <w:u w:val="single"/>
          <w:lang w:eastAsia="zh-CN" w:bidi="hi-IN"/>
        </w:rPr>
        <w:t xml:space="preserve">Oświadczenie podmiotu udostępniającego zasoby/ Podwykonawcy </w:t>
      </w:r>
    </w:p>
    <w:p w:rsidR="003F5653" w:rsidRPr="003F5653" w:rsidRDefault="003F5653" w:rsidP="003F5653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Century Gothic" w:eastAsia="SimSun" w:hAnsi="Century Gothic" w:cs="Times New Roman"/>
          <w:b/>
          <w:caps/>
          <w:kern w:val="3"/>
          <w:sz w:val="20"/>
          <w:szCs w:val="20"/>
          <w:u w:val="single"/>
          <w:lang w:eastAsia="zh-CN" w:bidi="hi-IN"/>
        </w:rPr>
      </w:pPr>
      <w:r w:rsidRPr="003F5653">
        <w:rPr>
          <w:rFonts w:ascii="Century Gothic" w:eastAsia="SimSun" w:hAnsi="Century Gothic" w:cs="Times New Roman"/>
          <w:b/>
          <w:kern w:val="3"/>
          <w:sz w:val="20"/>
          <w:szCs w:val="20"/>
          <w:u w:val="single"/>
          <w:lang w:eastAsia="zh-CN" w:bidi="hi-IN"/>
        </w:rPr>
        <w:t xml:space="preserve">DOTYCZĄCE PRZESŁANEK WYKLUCZENIA </w:t>
      </w:r>
      <w:r w:rsidRPr="003F5653">
        <w:rPr>
          <w:rFonts w:ascii="Century Gothic" w:eastAsia="SimSun" w:hAnsi="Century Gothic" w:cs="Times New Roman"/>
          <w:b/>
          <w:kern w:val="3"/>
          <w:sz w:val="19"/>
          <w:szCs w:val="19"/>
          <w:u w:val="single"/>
          <w:lang w:eastAsia="zh-CN" w:bidi="hi-IN"/>
        </w:rPr>
        <w:t xml:space="preserve">Z ART. 5K ROZPORZĄDZENIA 833/2014 ORAZ ART. 7 UST. 1 </w:t>
      </w:r>
      <w:r w:rsidRPr="003F5653">
        <w:rPr>
          <w:rFonts w:ascii="Century Gothic" w:eastAsia="SimSun" w:hAnsi="Century Gothic" w:cs="Times New Roman"/>
          <w:b/>
          <w:kern w:val="3"/>
          <w:sz w:val="20"/>
          <w:szCs w:val="20"/>
          <w:u w:val="single"/>
          <w:lang w:eastAsia="zh-CN" w:bidi="hi-IN"/>
        </w:rPr>
        <w:t xml:space="preserve">USTAWY </w:t>
      </w:r>
      <w:r w:rsidRPr="003F5653">
        <w:rPr>
          <w:rFonts w:ascii="Century Gothic" w:eastAsia="SimSun" w:hAnsi="Century Gothic" w:cs="Times New Roman"/>
          <w:b/>
          <w:caps/>
          <w:kern w:val="3"/>
          <w:sz w:val="20"/>
          <w:szCs w:val="20"/>
          <w:u w:val="single"/>
          <w:lang w:eastAsia="zh-CN" w:bidi="hi-IN"/>
        </w:rPr>
        <w:t>o szczególnych rozwiązaniach w zakresie przeciwdziałania wspieraniu agresji na Ukrainę oraz służących ochronie bezpieczeństwa narodowego</w:t>
      </w:r>
    </w:p>
    <w:p w:rsidR="003F5653" w:rsidRPr="003F5653" w:rsidRDefault="003F5653" w:rsidP="003F5653">
      <w:pPr>
        <w:widowControl w:val="0"/>
        <w:suppressAutoHyphens/>
        <w:autoSpaceDN w:val="0"/>
        <w:spacing w:before="120" w:after="0" w:line="240" w:lineRule="auto"/>
        <w:jc w:val="center"/>
        <w:textAlignment w:val="baseline"/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</w:pPr>
      <w:proofErr w:type="gramStart"/>
      <w:r w:rsidRPr="003F5653"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  <w:t>składane</w:t>
      </w:r>
      <w:proofErr w:type="gramEnd"/>
      <w:r w:rsidRPr="003F5653"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  <w:t xml:space="preserve"> na podstawie art. 125 ust. 5 ustawy </w:t>
      </w:r>
      <w:proofErr w:type="spellStart"/>
      <w:r w:rsidRPr="003F5653"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  <w:t>Pzp</w:t>
      </w:r>
      <w:proofErr w:type="spellEnd"/>
      <w:r w:rsidRPr="003F5653"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  <w:t xml:space="preserve">; </w:t>
      </w:r>
    </w:p>
    <w:p w:rsidR="003F5653" w:rsidRPr="003F5653" w:rsidRDefault="003F5653" w:rsidP="003F565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</w:pPr>
      <w:r w:rsidRPr="003F5653"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  <w:t xml:space="preserve">(w przypadku Podwykonawcy na postawie art. 462 ust. 5 ustawy </w:t>
      </w:r>
      <w:proofErr w:type="spellStart"/>
      <w:r w:rsidRPr="003F5653"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  <w:t>Pzp</w:t>
      </w:r>
      <w:proofErr w:type="spellEnd"/>
      <w:r w:rsidRPr="003F5653"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  <w:t>)</w:t>
      </w:r>
    </w:p>
    <w:p w:rsidR="003F5653" w:rsidRPr="003F5653" w:rsidRDefault="003F5653" w:rsidP="003F5653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Century Gothic" w:eastAsia="SimSun" w:hAnsi="Century Gothic" w:cs="Times New Roman"/>
          <w:b/>
          <w:kern w:val="3"/>
          <w:sz w:val="20"/>
          <w:szCs w:val="20"/>
          <w:u w:val="single"/>
          <w:lang w:eastAsia="zh-CN" w:bidi="hi-IN"/>
        </w:rPr>
      </w:pPr>
    </w:p>
    <w:p w:rsidR="003F5653" w:rsidRPr="003F5653" w:rsidRDefault="003F5653" w:rsidP="003F565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bCs/>
          <w:kern w:val="3"/>
          <w:sz w:val="20"/>
          <w:szCs w:val="20"/>
          <w:lang w:eastAsia="zh-CN"/>
        </w:rPr>
      </w:pPr>
      <w:r w:rsidRPr="003F5653">
        <w:rPr>
          <w:rFonts w:ascii="Century Gothic" w:eastAsia="Wingdings" w:hAnsi="Century Gothic" w:cs="Times New Roman"/>
          <w:kern w:val="3"/>
          <w:sz w:val="20"/>
          <w:szCs w:val="20"/>
          <w:lang w:eastAsia="zh-CN"/>
        </w:rPr>
        <w:t xml:space="preserve">Na potrzeby postępowania o udzielenie zamówienia publicznego na zakup dwóch autobusów dla Centrum Szkolenia Policji w Legionowie </w:t>
      </w:r>
      <w:r w:rsidRPr="003F5653">
        <w:rPr>
          <w:rFonts w:ascii="Century Gothic" w:eastAsia="Times New Roman" w:hAnsi="Century Gothic" w:cs="Times New Roman"/>
          <w:bCs/>
          <w:kern w:val="3"/>
          <w:sz w:val="20"/>
          <w:szCs w:val="20"/>
          <w:lang w:eastAsia="zh-CN"/>
        </w:rPr>
        <w:t>(sprawa nr 29/23/ZT)</w:t>
      </w:r>
      <w:r w:rsidRPr="003F5653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 xml:space="preserve"> </w:t>
      </w:r>
      <w:r w:rsidRPr="003F5653">
        <w:rPr>
          <w:rFonts w:ascii="Century Gothic" w:eastAsia="Wingdings" w:hAnsi="Century Gothic" w:cs="Times New Roman"/>
          <w:kern w:val="3"/>
          <w:sz w:val="20"/>
          <w:szCs w:val="20"/>
          <w:lang w:eastAsia="zh-CN"/>
        </w:rPr>
        <w:t xml:space="preserve">prowadzonego przez </w:t>
      </w:r>
      <w:r w:rsidRPr="003F5653">
        <w:rPr>
          <w:rFonts w:ascii="Century Gothic" w:eastAsia="Wingdings" w:hAnsi="Century Gothic" w:cs="Times New Roman"/>
          <w:bCs/>
          <w:kern w:val="3"/>
          <w:sz w:val="20"/>
          <w:szCs w:val="20"/>
          <w:lang w:eastAsia="zh-CN"/>
        </w:rPr>
        <w:t xml:space="preserve">Centrum Szkolenia Policji w Legionowie, </w:t>
      </w:r>
      <w:r w:rsidRPr="003F5653">
        <w:rPr>
          <w:rFonts w:ascii="Century Gothic" w:eastAsia="Wingdings" w:hAnsi="Century Gothic" w:cs="Times New Roman"/>
          <w:kern w:val="3"/>
          <w:sz w:val="20"/>
          <w:szCs w:val="20"/>
          <w:lang w:eastAsia="zh-CN"/>
        </w:rPr>
        <w:t>oświadczam, co następuje:</w:t>
      </w:r>
    </w:p>
    <w:p w:rsidR="003F5653" w:rsidRPr="003F5653" w:rsidRDefault="003F5653" w:rsidP="003F5653">
      <w:pPr>
        <w:widowControl w:val="0"/>
        <w:shd w:val="clear" w:color="auto" w:fill="BFBFBF" w:themeFill="background1" w:themeFillShade="BF"/>
        <w:suppressAutoHyphens/>
        <w:autoSpaceDN w:val="0"/>
        <w:spacing w:before="360" w:after="0" w:line="360" w:lineRule="auto"/>
        <w:textAlignment w:val="baseline"/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</w:pPr>
      <w:r w:rsidRPr="003F5653"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  <w:t>OŚWIADCZENIA DOTYCZĄCE PODMIOTU UDOSTEPNIAJĄCEGO ZASOBY:</w:t>
      </w:r>
    </w:p>
    <w:p w:rsidR="003F5653" w:rsidRPr="003F5653" w:rsidRDefault="003F5653" w:rsidP="003F5653">
      <w:pPr>
        <w:widowControl w:val="0"/>
        <w:numPr>
          <w:ilvl w:val="0"/>
          <w:numId w:val="1"/>
        </w:numPr>
        <w:suppressAutoHyphens/>
        <w:autoSpaceDN w:val="0"/>
        <w:spacing w:before="120" w:after="0" w:line="240" w:lineRule="auto"/>
        <w:ind w:left="714" w:hanging="357"/>
        <w:contextualSpacing/>
        <w:jc w:val="both"/>
        <w:textAlignment w:val="baseline"/>
        <w:rPr>
          <w:rFonts w:ascii="Century Gothic" w:hAnsi="Century Gothic" w:cs="Times New Roman"/>
          <w:bCs/>
          <w:sz w:val="20"/>
          <w:szCs w:val="20"/>
        </w:rPr>
      </w:pPr>
      <w:r w:rsidRPr="003F5653">
        <w:rPr>
          <w:rFonts w:ascii="Century Gothic" w:hAnsi="Century Gothic" w:cs="Times New Roman"/>
          <w:sz w:val="20"/>
          <w:szCs w:val="20"/>
        </w:rPr>
        <w:t xml:space="preserve">Oświadczam, że </w:t>
      </w:r>
      <w:r w:rsidRPr="003F5653">
        <w:rPr>
          <w:rFonts w:ascii="Century Gothic" w:hAnsi="Century Gothic" w:cs="Times New Roman"/>
          <w:sz w:val="19"/>
          <w:szCs w:val="19"/>
        </w:rPr>
        <w:t>nie zachodzą w stosunku do mnie przesłanki wykluczenia z postępowania</w:t>
      </w:r>
      <w:r w:rsidRPr="003F5653">
        <w:rPr>
          <w:rFonts w:ascii="Century Gothic" w:hAnsi="Century Gothic" w:cs="Times New Roman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(Dz. Urz. UE nr L 229 z 31.7.2014, </w:t>
      </w:r>
      <w:proofErr w:type="gramStart"/>
      <w:r w:rsidRPr="003F5653">
        <w:rPr>
          <w:rFonts w:ascii="Century Gothic" w:hAnsi="Century Gothic" w:cs="Times New Roman"/>
          <w:sz w:val="20"/>
          <w:szCs w:val="20"/>
        </w:rPr>
        <w:t>str</w:t>
      </w:r>
      <w:proofErr w:type="gramEnd"/>
      <w:r w:rsidRPr="003F5653">
        <w:rPr>
          <w:rFonts w:ascii="Century Gothic" w:hAnsi="Century Gothic" w:cs="Times New Roman"/>
          <w:sz w:val="20"/>
          <w:szCs w:val="20"/>
        </w:rPr>
        <w:t xml:space="preserve">. 1), dalej: rozporządzenie 833/2014, w brzmieniu nadanym rozporządzeniem Rady (UE) 2022/576 </w:t>
      </w:r>
      <w:r w:rsidRPr="003F5653">
        <w:rPr>
          <w:rFonts w:ascii="Century Gothic" w:hAnsi="Century Gothic" w:cs="Times New Roman"/>
          <w:sz w:val="19"/>
          <w:szCs w:val="19"/>
        </w:rPr>
        <w:t>w sprawie zmiany</w:t>
      </w:r>
      <w:r w:rsidRPr="003F5653">
        <w:rPr>
          <w:rFonts w:ascii="Century Gothic" w:hAnsi="Century Gothic" w:cs="Times New Roman"/>
          <w:sz w:val="20"/>
          <w:szCs w:val="20"/>
        </w:rPr>
        <w:t xml:space="preserve"> rozporządzenia (UE) nr 833/2014 dotyczącego środków ograniczających w związku </w:t>
      </w:r>
      <w:r w:rsidRPr="003F5653">
        <w:rPr>
          <w:rFonts w:ascii="Century Gothic" w:hAnsi="Century Gothic" w:cs="Times New Roman"/>
          <w:sz w:val="20"/>
          <w:szCs w:val="20"/>
        </w:rPr>
        <w:br/>
        <w:t xml:space="preserve">z działaniami Rosji destabilizującymi sytuację na Ukrainie (Dz. Urz. UE nr L 111 z 8.4.2022, </w:t>
      </w:r>
      <w:proofErr w:type="gramStart"/>
      <w:r w:rsidRPr="003F5653">
        <w:rPr>
          <w:rFonts w:ascii="Century Gothic" w:hAnsi="Century Gothic" w:cs="Times New Roman"/>
          <w:sz w:val="20"/>
          <w:szCs w:val="20"/>
        </w:rPr>
        <w:t>str</w:t>
      </w:r>
      <w:proofErr w:type="gramEnd"/>
      <w:r w:rsidRPr="003F5653">
        <w:rPr>
          <w:rFonts w:ascii="Century Gothic" w:hAnsi="Century Gothic" w:cs="Times New Roman"/>
          <w:sz w:val="20"/>
          <w:szCs w:val="20"/>
        </w:rPr>
        <w:t>. 1), dalej: rozporządzenie 2022/576.</w:t>
      </w:r>
      <w:r w:rsidRPr="003F5653">
        <w:rPr>
          <w:rFonts w:ascii="Century Gothic" w:hAnsi="Century Gothic" w:cs="Times New Roman"/>
          <w:sz w:val="20"/>
          <w:szCs w:val="20"/>
          <w:vertAlign w:val="superscript"/>
        </w:rPr>
        <w:footnoteReference w:id="1"/>
      </w:r>
    </w:p>
    <w:p w:rsidR="003F5653" w:rsidRPr="003F5653" w:rsidRDefault="003F5653" w:rsidP="003F5653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3F5653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Oświadczam, że nie zachodzą </w:t>
      </w:r>
      <w:r w:rsidRPr="003F5653">
        <w:rPr>
          <w:rFonts w:ascii="Century Gothic" w:eastAsia="Times New Roman" w:hAnsi="Century Gothic" w:cs="Times New Roman"/>
          <w:sz w:val="19"/>
          <w:szCs w:val="19"/>
          <w:lang w:eastAsia="pl-PL"/>
        </w:rPr>
        <w:t xml:space="preserve">w stosunku do mnie przesłanki wykluczenia z postępowania </w:t>
      </w:r>
      <w:r w:rsidRPr="003F5653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na podstawie art. </w:t>
      </w:r>
      <w:r w:rsidRPr="003F5653">
        <w:rPr>
          <w:rFonts w:ascii="Century Gothic" w:eastAsia="Times New Roman" w:hAnsi="Century Gothic" w:cs="Times New Roman"/>
          <w:color w:val="222222"/>
          <w:sz w:val="20"/>
          <w:szCs w:val="20"/>
          <w:lang w:eastAsia="pl-PL"/>
        </w:rPr>
        <w:t>7 ust. 1 ustawy</w:t>
      </w:r>
      <w:r w:rsidRPr="003F5653">
        <w:rPr>
          <w:rFonts w:ascii="Century Gothic" w:eastAsia="Times New Roman" w:hAnsi="Century Gothic" w:cs="Times New Roman"/>
          <w:color w:val="222222"/>
          <w:sz w:val="19"/>
          <w:szCs w:val="19"/>
          <w:lang w:eastAsia="pl-PL"/>
        </w:rPr>
        <w:t xml:space="preserve"> z dnia 13 kwietnia 2022 r.</w:t>
      </w:r>
      <w:r w:rsidRPr="003F5653">
        <w:rPr>
          <w:rFonts w:ascii="Century Gothic" w:eastAsia="Times New Roman" w:hAnsi="Century Gothic" w:cs="Times New Roman"/>
          <w:i/>
          <w:iCs/>
          <w:color w:val="222222"/>
          <w:sz w:val="19"/>
          <w:szCs w:val="19"/>
          <w:lang w:eastAsia="pl-PL"/>
        </w:rPr>
        <w:t xml:space="preserve"> o szczególnych rozwiązaniach </w:t>
      </w:r>
      <w:r w:rsidRPr="003F5653">
        <w:rPr>
          <w:rFonts w:ascii="Century Gothic" w:eastAsia="Times New Roman" w:hAnsi="Century Gothic" w:cs="Times New Roman"/>
          <w:i/>
          <w:iCs/>
          <w:color w:val="222222"/>
          <w:sz w:val="19"/>
          <w:szCs w:val="19"/>
          <w:lang w:eastAsia="pl-PL"/>
        </w:rPr>
        <w:br/>
      </w:r>
      <w:r w:rsidRPr="003F5653">
        <w:rPr>
          <w:rFonts w:ascii="Century Gothic" w:eastAsia="Times New Roman" w:hAnsi="Century Gothic" w:cs="Times New Roman"/>
          <w:i/>
          <w:iCs/>
          <w:color w:val="222222"/>
          <w:sz w:val="20"/>
          <w:szCs w:val="20"/>
          <w:lang w:eastAsia="pl-PL"/>
        </w:rPr>
        <w:t xml:space="preserve">w zakresie przeciwdziałania wspieraniu agresji na Ukrainę oraz służących ochronie bezpieczeństwa narodowego </w:t>
      </w:r>
      <w:r w:rsidRPr="003F5653">
        <w:rPr>
          <w:rFonts w:ascii="Century Gothic" w:eastAsia="Times New Roman" w:hAnsi="Century Gothic" w:cs="Times New Roman"/>
          <w:color w:val="222222"/>
          <w:sz w:val="20"/>
          <w:szCs w:val="20"/>
          <w:lang w:eastAsia="pl-PL"/>
        </w:rPr>
        <w:t xml:space="preserve">(Dz. U. </w:t>
      </w:r>
      <w:proofErr w:type="gramStart"/>
      <w:r w:rsidRPr="003F5653">
        <w:rPr>
          <w:rFonts w:ascii="Century Gothic" w:eastAsia="Times New Roman" w:hAnsi="Century Gothic" w:cs="Times New Roman"/>
          <w:color w:val="222222"/>
          <w:sz w:val="20"/>
          <w:szCs w:val="20"/>
          <w:lang w:eastAsia="pl-PL"/>
        </w:rPr>
        <w:t>z</w:t>
      </w:r>
      <w:proofErr w:type="gramEnd"/>
      <w:r w:rsidRPr="003F5653">
        <w:rPr>
          <w:rFonts w:ascii="Century Gothic" w:eastAsia="Times New Roman" w:hAnsi="Century Gothic" w:cs="Times New Roman"/>
          <w:color w:val="222222"/>
          <w:sz w:val="20"/>
          <w:szCs w:val="20"/>
          <w:lang w:eastAsia="pl-PL"/>
        </w:rPr>
        <w:t xml:space="preserve"> 2023 r., poz. 1497, 1859)</w:t>
      </w:r>
      <w:r w:rsidRPr="003F5653">
        <w:rPr>
          <w:rFonts w:ascii="Century Gothic" w:eastAsia="Times New Roman" w:hAnsi="Century Gothic" w:cs="Times New Roman"/>
          <w:i/>
          <w:iCs/>
          <w:color w:val="222222"/>
          <w:sz w:val="20"/>
          <w:szCs w:val="20"/>
          <w:lang w:eastAsia="pl-PL"/>
        </w:rPr>
        <w:t>.</w:t>
      </w:r>
      <w:r w:rsidRPr="003F5653">
        <w:rPr>
          <w:rFonts w:ascii="Century Gothic" w:eastAsia="Wingdings" w:hAnsi="Century Gothic" w:cs="Times New Roman"/>
          <w:color w:val="222222"/>
          <w:sz w:val="20"/>
          <w:szCs w:val="20"/>
          <w:vertAlign w:val="superscript"/>
          <w:lang w:eastAsia="pl-PL"/>
        </w:rPr>
        <w:footnoteReference w:id="2"/>
      </w:r>
    </w:p>
    <w:p w:rsidR="003F5653" w:rsidRPr="003F5653" w:rsidRDefault="003F5653" w:rsidP="003F5653">
      <w:pPr>
        <w:widowControl w:val="0"/>
        <w:shd w:val="clear" w:color="auto" w:fill="BFBFBF" w:themeFill="background1" w:themeFillShade="BF"/>
        <w:suppressAutoHyphens/>
        <w:autoSpaceDN w:val="0"/>
        <w:spacing w:after="0" w:line="360" w:lineRule="auto"/>
        <w:jc w:val="both"/>
        <w:textAlignment w:val="baseline"/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</w:pPr>
      <w:r w:rsidRPr="003F5653"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  <w:lastRenderedPageBreak/>
        <w:t>OŚWIADCZENIE DOTYCZĄCE PODANYCH INFORMACJI:</w:t>
      </w:r>
    </w:p>
    <w:p w:rsidR="003F5653" w:rsidRPr="003F5653" w:rsidRDefault="003F5653" w:rsidP="003F5653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</w:pPr>
    </w:p>
    <w:p w:rsidR="003F5653" w:rsidRPr="003F5653" w:rsidRDefault="003F5653" w:rsidP="003F565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  <w:r w:rsidRPr="003F5653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 xml:space="preserve">Oświadczam, że wszystkie informacje podane w powyższych oświadczeniach są aktualne </w:t>
      </w:r>
      <w:r w:rsidRPr="003F5653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:rsidR="003F5653" w:rsidRPr="003F5653" w:rsidRDefault="003F5653" w:rsidP="003F5653">
      <w:pPr>
        <w:spacing w:before="240" w:line="260" w:lineRule="atLeast"/>
        <w:rPr>
          <w:rFonts w:ascii="Century Gothic" w:eastAsia="Calibri" w:hAnsi="Century Gothic" w:cs="Times New Roman"/>
          <w:b/>
          <w:noProof/>
          <w:sz w:val="20"/>
          <w:szCs w:val="20"/>
        </w:rPr>
      </w:pPr>
    </w:p>
    <w:p w:rsidR="003F5653" w:rsidRPr="003F5653" w:rsidRDefault="003F5653" w:rsidP="003F5653">
      <w:pPr>
        <w:spacing w:before="240" w:line="260" w:lineRule="atLeast"/>
        <w:rPr>
          <w:rFonts w:ascii="Century Gothic" w:eastAsia="Calibri" w:hAnsi="Century Gothic" w:cs="Times New Roman"/>
          <w:b/>
          <w:noProof/>
          <w:sz w:val="20"/>
          <w:szCs w:val="20"/>
        </w:rPr>
      </w:pPr>
    </w:p>
    <w:p w:rsidR="003F5653" w:rsidRPr="003F5653" w:rsidRDefault="003F5653" w:rsidP="003F5653">
      <w:pPr>
        <w:spacing w:before="240" w:line="260" w:lineRule="atLeast"/>
        <w:rPr>
          <w:rFonts w:ascii="Century Gothic" w:eastAsia="Calibri" w:hAnsi="Century Gothic" w:cs="Times New Roman"/>
          <w:b/>
          <w:noProof/>
          <w:sz w:val="20"/>
          <w:szCs w:val="20"/>
        </w:rPr>
      </w:pPr>
    </w:p>
    <w:p w:rsidR="003F5653" w:rsidRPr="003F5653" w:rsidRDefault="003F5653" w:rsidP="003F5653">
      <w:pPr>
        <w:snapToGrid w:val="0"/>
        <w:spacing w:line="276" w:lineRule="auto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3F5653">
        <w:rPr>
          <w:rFonts w:ascii="Century Gothic" w:eastAsia="Calibri" w:hAnsi="Century Gothic" w:cs="Times New Roman"/>
          <w:noProof/>
          <w:sz w:val="20"/>
          <w:szCs w:val="20"/>
        </w:rPr>
        <w:t>Data, miejscowość:</w:t>
      </w:r>
    </w:p>
    <w:p w:rsidR="003F5653" w:rsidRPr="003F5653" w:rsidRDefault="003F5653" w:rsidP="003F565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</w:p>
    <w:p w:rsidR="003F5653" w:rsidRPr="003F5653" w:rsidRDefault="003F5653" w:rsidP="003F565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3F5653">
        <w:rPr>
          <w:rFonts w:ascii="Century Gothic" w:eastAsia="Calibri" w:hAnsi="Century Gothic" w:cs="Times New Roman"/>
          <w:noProof/>
          <w:sz w:val="20"/>
          <w:szCs w:val="20"/>
        </w:rPr>
        <w:t>……………………………………………………………..….</w:t>
      </w:r>
    </w:p>
    <w:p w:rsidR="003F5653" w:rsidRPr="003F5653" w:rsidRDefault="003F5653" w:rsidP="003F565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3F5653" w:rsidRPr="003F5653" w:rsidRDefault="003F5653" w:rsidP="003F565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3F5653" w:rsidRPr="003F5653" w:rsidRDefault="003F5653" w:rsidP="003F565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3F5653" w:rsidRPr="003F5653" w:rsidRDefault="003F5653" w:rsidP="003F565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3F5653" w:rsidRPr="003F5653" w:rsidRDefault="003F5653" w:rsidP="003F565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3F5653" w:rsidRPr="003F5653" w:rsidRDefault="003F5653" w:rsidP="003F565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3F5653" w:rsidRPr="003F5653" w:rsidRDefault="003F5653" w:rsidP="003F565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3F5653" w:rsidRPr="003F5653" w:rsidRDefault="003F5653" w:rsidP="003F565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3F5653" w:rsidRPr="003F5653" w:rsidRDefault="003F5653" w:rsidP="003F565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3F5653" w:rsidRPr="003F5653" w:rsidRDefault="003F5653" w:rsidP="003F565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3F5653" w:rsidRPr="003F5653" w:rsidRDefault="003F5653" w:rsidP="003F565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3F5653" w:rsidRPr="003F5653" w:rsidRDefault="003F5653" w:rsidP="003F565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3F5653" w:rsidRPr="003F5653" w:rsidRDefault="003F5653" w:rsidP="003F565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3F5653" w:rsidRPr="003F5653" w:rsidRDefault="003F5653" w:rsidP="003F565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3F5653" w:rsidRPr="003F5653" w:rsidRDefault="003F5653" w:rsidP="003F565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3F5653" w:rsidRPr="003F5653" w:rsidRDefault="003F5653" w:rsidP="003F565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3F5653" w:rsidRPr="003F5653" w:rsidRDefault="003F5653" w:rsidP="003F565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3F5653">
        <w:rPr>
          <w:rFonts w:ascii="Century Gothic" w:eastAsia="Arial" w:hAnsi="Century Gothic" w:cs="Times New Roman"/>
          <w:b/>
          <w:kern w:val="1"/>
          <w:sz w:val="20"/>
          <w:szCs w:val="20"/>
          <w:lang w:eastAsia="zh-CN" w:bidi="hi-IN"/>
        </w:rPr>
        <w:t xml:space="preserve">Dokument należy wypełnić i podpisać kwalifikowanym podpisem elektronicznym.  Zamawiający zaleca zapisanie dokumentu w formacie PDF. </w:t>
      </w:r>
    </w:p>
    <w:p w:rsidR="003F5653" w:rsidRPr="003F5653" w:rsidRDefault="003F5653" w:rsidP="003F5653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</w:pPr>
    </w:p>
    <w:p w:rsidR="003F5653" w:rsidRPr="003F5653" w:rsidRDefault="003F5653" w:rsidP="003F5653">
      <w:pPr>
        <w:suppressAutoHyphens/>
        <w:spacing w:after="0" w:line="360" w:lineRule="auto"/>
        <w:rPr>
          <w:rFonts w:ascii="Century Gothic" w:eastAsia="Times New Roman" w:hAnsi="Century Gothic" w:cs="Times New Roman"/>
          <w:sz w:val="20"/>
          <w:szCs w:val="20"/>
          <w:lang w:eastAsia="x-none"/>
        </w:rPr>
      </w:pPr>
    </w:p>
    <w:p w:rsidR="004E16CF" w:rsidRDefault="00B02407">
      <w:bookmarkStart w:id="0" w:name="_GoBack"/>
      <w:bookmarkEnd w:id="0"/>
    </w:p>
    <w:sectPr w:rsidR="004E16CF" w:rsidSect="00551A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407" w:rsidRDefault="00B02407" w:rsidP="003F5653">
      <w:pPr>
        <w:spacing w:after="0" w:line="240" w:lineRule="auto"/>
      </w:pPr>
      <w:r>
        <w:separator/>
      </w:r>
    </w:p>
  </w:endnote>
  <w:endnote w:type="continuationSeparator" w:id="0">
    <w:p w:rsidR="00B02407" w:rsidRDefault="00B02407" w:rsidP="003F5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407" w:rsidRDefault="00B02407" w:rsidP="003F5653">
      <w:pPr>
        <w:spacing w:after="0" w:line="240" w:lineRule="auto"/>
      </w:pPr>
      <w:r>
        <w:separator/>
      </w:r>
    </w:p>
  </w:footnote>
  <w:footnote w:type="continuationSeparator" w:id="0">
    <w:p w:rsidR="00B02407" w:rsidRDefault="00B02407" w:rsidP="003F5653">
      <w:pPr>
        <w:spacing w:after="0" w:line="240" w:lineRule="auto"/>
      </w:pPr>
      <w:r>
        <w:continuationSeparator/>
      </w:r>
    </w:p>
  </w:footnote>
  <w:footnote w:id="1">
    <w:p w:rsidR="003F5653" w:rsidRPr="00E01BC9" w:rsidRDefault="003F5653" w:rsidP="003F5653">
      <w:pPr>
        <w:pStyle w:val="Tekstprzypisudolnego"/>
        <w:jc w:val="both"/>
        <w:rPr>
          <w:rFonts w:ascii="Century Gothic" w:hAnsi="Century Gothic"/>
          <w:sz w:val="14"/>
          <w:szCs w:val="14"/>
        </w:rPr>
      </w:pPr>
      <w:r w:rsidRPr="00E01BC9">
        <w:rPr>
          <w:rStyle w:val="Odwoanieprzypisudolnego"/>
          <w:rFonts w:ascii="Century Gothic" w:hAnsi="Century Gothic"/>
          <w:sz w:val="14"/>
          <w:szCs w:val="14"/>
        </w:rPr>
        <w:footnoteRef/>
      </w:r>
      <w:r w:rsidRPr="00E01BC9">
        <w:rPr>
          <w:rFonts w:ascii="Century Gothic" w:hAnsi="Century Gothic"/>
          <w:sz w:val="14"/>
          <w:szCs w:val="14"/>
        </w:rPr>
        <w:t xml:space="preserve"> Zgodnie z treścią art. 5k ust. 1 rozporządzenia 833/2014 w brzmieniu nadanym rozporządzeniem 2022/576 zakazuje się udzielania </w:t>
      </w:r>
      <w:r w:rsidRPr="00E01BC9">
        <w:rPr>
          <w:rFonts w:ascii="Century Gothic" w:hAnsi="Century Gothic"/>
          <w:sz w:val="14"/>
          <w:szCs w:val="14"/>
        </w:rPr>
        <w:br/>
        <w:t>lub dalszego wykonywania wszelkich zamówień publicznych lub koncesji objętych zakresem dyrektyw w sprawie zamówień publicznych, a także zakresem art. 10 ust. 1, 3, ust. 6 lit. a</w:t>
      </w:r>
      <w:proofErr w:type="gramStart"/>
      <w:r w:rsidRPr="00E01BC9">
        <w:rPr>
          <w:rFonts w:ascii="Century Gothic" w:hAnsi="Century Gothic"/>
          <w:sz w:val="14"/>
          <w:szCs w:val="14"/>
        </w:rPr>
        <w:t>)–e</w:t>
      </w:r>
      <w:proofErr w:type="gramEnd"/>
      <w:r w:rsidRPr="00E01BC9">
        <w:rPr>
          <w:rFonts w:ascii="Century Gothic" w:hAnsi="Century Gothic"/>
          <w:sz w:val="14"/>
          <w:szCs w:val="14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</w:t>
      </w:r>
      <w:r w:rsidRPr="00E01BC9">
        <w:rPr>
          <w:rFonts w:ascii="Century Gothic" w:hAnsi="Century Gothic"/>
          <w:sz w:val="14"/>
          <w:szCs w:val="14"/>
        </w:rPr>
        <w:br/>
        <w:t xml:space="preserve"> dyrektywy 2009/81/WE na rzecz lub z udziałem:</w:t>
      </w:r>
    </w:p>
    <w:p w:rsidR="003F5653" w:rsidRPr="00E01BC9" w:rsidRDefault="003F5653" w:rsidP="003F5653">
      <w:pPr>
        <w:pStyle w:val="Tekstprzypisudolnego"/>
        <w:numPr>
          <w:ilvl w:val="0"/>
          <w:numId w:val="2"/>
        </w:numPr>
        <w:ind w:left="284" w:hanging="284"/>
        <w:rPr>
          <w:rFonts w:ascii="Century Gothic" w:hAnsi="Century Gothic"/>
          <w:sz w:val="14"/>
          <w:szCs w:val="14"/>
        </w:rPr>
      </w:pPr>
      <w:proofErr w:type="gramStart"/>
      <w:r w:rsidRPr="00E01BC9">
        <w:rPr>
          <w:rFonts w:ascii="Century Gothic" w:hAnsi="Century Gothic"/>
          <w:sz w:val="14"/>
          <w:szCs w:val="14"/>
        </w:rPr>
        <w:t>obywateli</w:t>
      </w:r>
      <w:proofErr w:type="gramEnd"/>
      <w:r w:rsidRPr="00E01BC9">
        <w:rPr>
          <w:rFonts w:ascii="Century Gothic" w:hAnsi="Century Gothic"/>
          <w:sz w:val="14"/>
          <w:szCs w:val="14"/>
        </w:rPr>
        <w:t xml:space="preserve"> rosyjskich lub osób fizycznych lub prawnych, podmiotów lub organów z siedzibą w Rosji;</w:t>
      </w:r>
    </w:p>
    <w:p w:rsidR="003F5653" w:rsidRPr="00E01BC9" w:rsidRDefault="003F5653" w:rsidP="003F5653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Century Gothic" w:hAnsi="Century Gothic"/>
          <w:sz w:val="14"/>
          <w:szCs w:val="14"/>
        </w:rPr>
      </w:pPr>
      <w:proofErr w:type="gramStart"/>
      <w:r w:rsidRPr="00E01BC9">
        <w:rPr>
          <w:rFonts w:ascii="Century Gothic" w:hAnsi="Century Gothic"/>
          <w:sz w:val="14"/>
          <w:szCs w:val="14"/>
        </w:rPr>
        <w:t>osób</w:t>
      </w:r>
      <w:proofErr w:type="gramEnd"/>
      <w:r w:rsidRPr="00E01BC9">
        <w:rPr>
          <w:rFonts w:ascii="Century Gothic" w:hAnsi="Century Gothic"/>
          <w:sz w:val="14"/>
          <w:szCs w:val="14"/>
        </w:rPr>
        <w:t xml:space="preserve"> prawnych, podmiotów lub organów, do których prawa własności bezpośrednio lub pośrednio w ponad 50 % należą do podmiotu, o którym mowa w lit. a) niniejszego ustępu; lub</w:t>
      </w:r>
    </w:p>
    <w:p w:rsidR="003F5653" w:rsidRPr="00E01BC9" w:rsidRDefault="003F5653" w:rsidP="003F5653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Century Gothic" w:hAnsi="Century Gothic"/>
          <w:sz w:val="14"/>
          <w:szCs w:val="14"/>
        </w:rPr>
      </w:pPr>
      <w:proofErr w:type="gramStart"/>
      <w:r w:rsidRPr="00E01BC9">
        <w:rPr>
          <w:rFonts w:ascii="Century Gothic" w:hAnsi="Century Gothic"/>
          <w:sz w:val="14"/>
          <w:szCs w:val="14"/>
        </w:rPr>
        <w:t>osób</w:t>
      </w:r>
      <w:proofErr w:type="gramEnd"/>
      <w:r w:rsidRPr="00E01BC9">
        <w:rPr>
          <w:rFonts w:ascii="Century Gothic" w:hAnsi="Century Gothic"/>
          <w:sz w:val="14"/>
          <w:szCs w:val="14"/>
        </w:rPr>
        <w:t xml:space="preserve"> fizycznych lub prawnych, podmiotów lub organów działających w imieniu lub pod kierunkiem podmiotu, o którym mowa w lit. a) lub b) niniejszego ustępu,</w:t>
      </w:r>
    </w:p>
    <w:p w:rsidR="003F5653" w:rsidRPr="00E01BC9" w:rsidRDefault="003F5653" w:rsidP="003F5653">
      <w:pPr>
        <w:pStyle w:val="Tekstprzypisudolnego"/>
        <w:jc w:val="both"/>
        <w:rPr>
          <w:rFonts w:ascii="Century Gothic" w:hAnsi="Century Gothic"/>
          <w:sz w:val="14"/>
          <w:szCs w:val="14"/>
        </w:rPr>
      </w:pPr>
      <w:proofErr w:type="gramStart"/>
      <w:r w:rsidRPr="00E01BC9">
        <w:rPr>
          <w:rFonts w:ascii="Century Gothic" w:hAnsi="Century Gothic"/>
          <w:sz w:val="14"/>
          <w:szCs w:val="14"/>
        </w:rPr>
        <w:t>w</w:t>
      </w:r>
      <w:proofErr w:type="gramEnd"/>
      <w:r w:rsidRPr="00E01BC9">
        <w:rPr>
          <w:rFonts w:ascii="Century Gothic" w:hAnsi="Century Gothic"/>
          <w:sz w:val="14"/>
          <w:szCs w:val="14"/>
        </w:rPr>
        <w:t>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3F5653" w:rsidRPr="00E01BC9" w:rsidRDefault="003F5653" w:rsidP="003F5653">
      <w:pPr>
        <w:spacing w:after="0"/>
        <w:jc w:val="both"/>
        <w:rPr>
          <w:rFonts w:ascii="Century Gothic" w:hAnsi="Century Gothic" w:cs="Times New Roman"/>
          <w:color w:val="222222"/>
          <w:sz w:val="14"/>
          <w:szCs w:val="14"/>
        </w:rPr>
      </w:pPr>
      <w:r w:rsidRPr="00E01BC9">
        <w:rPr>
          <w:rStyle w:val="Odwoanieprzypisudolnego"/>
          <w:rFonts w:ascii="Century Gothic" w:hAnsi="Century Gothic" w:cs="Times New Roman"/>
          <w:sz w:val="14"/>
          <w:szCs w:val="14"/>
        </w:rPr>
        <w:footnoteRef/>
      </w:r>
      <w:r w:rsidRPr="00E01BC9">
        <w:rPr>
          <w:rFonts w:ascii="Century Gothic" w:hAnsi="Century Gothic" w:cs="Times New Roman"/>
          <w:sz w:val="14"/>
          <w:szCs w:val="14"/>
        </w:rPr>
        <w:t xml:space="preserve"> </w:t>
      </w:r>
      <w:r w:rsidRPr="00E01BC9">
        <w:rPr>
          <w:rFonts w:ascii="Century Gothic" w:hAnsi="Century Gothic" w:cs="Times New Roman"/>
          <w:color w:val="222222"/>
          <w:sz w:val="14"/>
          <w:szCs w:val="14"/>
        </w:rPr>
        <w:t xml:space="preserve">Zgodnie z treścią art. 7 ust. 1 ustawy z dnia 13 kwietnia 2022 r. </w:t>
      </w:r>
      <w:r w:rsidRPr="00E01BC9">
        <w:rPr>
          <w:rFonts w:ascii="Century Gothic" w:hAnsi="Century Gothic" w:cs="Times New Roman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E01BC9">
        <w:rPr>
          <w:rFonts w:ascii="Century Gothic" w:hAnsi="Century Gothic" w:cs="Times New Roman"/>
          <w:color w:val="222222"/>
          <w:sz w:val="14"/>
          <w:szCs w:val="14"/>
        </w:rPr>
        <w:t xml:space="preserve">z </w:t>
      </w:r>
      <w:r w:rsidRPr="00E01BC9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postępowania o udzielenie zamówienia publicznego </w:t>
      </w:r>
      <w:r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br/>
      </w:r>
      <w:r w:rsidRPr="00E01BC9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lub konkursu prowadzonego na podstawie ustawy </w:t>
      </w:r>
      <w:proofErr w:type="spellStart"/>
      <w:r w:rsidRPr="00E01BC9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Pzp</w:t>
      </w:r>
      <w:proofErr w:type="spellEnd"/>
      <w:r w:rsidRPr="00E01BC9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 wyklucza się:</w:t>
      </w:r>
    </w:p>
    <w:p w:rsidR="003F5653" w:rsidRPr="00E01BC9" w:rsidRDefault="003F5653" w:rsidP="003F5653">
      <w:pPr>
        <w:spacing w:after="0"/>
        <w:jc w:val="both"/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</w:pPr>
      <w:r w:rsidRPr="00E01BC9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1) wykonawcę oraz uczestnika konkursu wymienionego w wykazach określonych w rozporządzeniu 765/2006 i rozporządzeniu 269/2014 </w:t>
      </w:r>
      <w:r w:rsidRPr="00E01BC9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br/>
        <w:t>albo wpisanego na listę na podstawie decyzji w sprawie wpisu na listę rozstrzygającej o zastosowaniu środka, o którym mowa w art. 1 pkt 3 ustawy;</w:t>
      </w:r>
    </w:p>
    <w:p w:rsidR="003F5653" w:rsidRPr="00E01BC9" w:rsidRDefault="003F5653" w:rsidP="003F5653">
      <w:pPr>
        <w:jc w:val="both"/>
        <w:rPr>
          <w:rFonts w:ascii="Century Gothic" w:hAnsi="Century Gothic" w:cs="Times New Roman"/>
          <w:color w:val="222222"/>
          <w:sz w:val="14"/>
          <w:szCs w:val="14"/>
        </w:rPr>
      </w:pPr>
      <w:r w:rsidRPr="00E01BC9">
        <w:rPr>
          <w:rFonts w:ascii="Century Gothic" w:hAnsi="Century Gothic" w:cs="Times New Roman"/>
          <w:color w:val="222222"/>
          <w:sz w:val="14"/>
          <w:szCs w:val="14"/>
        </w:rPr>
        <w:t xml:space="preserve">2) </w:t>
      </w:r>
      <w:r w:rsidRPr="00E01BC9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br/>
      </w:r>
      <w:r w:rsidRPr="00E01BC9">
        <w:rPr>
          <w:rFonts w:ascii="Century Gothic" w:eastAsia="Times New Roman" w:hAnsi="Century Gothic" w:cs="Times New Roman"/>
          <w:i/>
          <w:color w:val="222222"/>
          <w:sz w:val="14"/>
          <w:szCs w:val="14"/>
          <w:lang w:eastAsia="pl-PL"/>
        </w:rPr>
        <w:t>o przeciwdziałaniu praniu pieniędzy oraz finansowaniu terroryzmu</w:t>
      </w:r>
      <w:r w:rsidRPr="00E01BC9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 (</w:t>
      </w:r>
      <w:r w:rsidRPr="00D67B12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Dz. U. </w:t>
      </w:r>
      <w:proofErr w:type="gramStart"/>
      <w:r w:rsidRPr="00D67B12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z</w:t>
      </w:r>
      <w:proofErr w:type="gramEnd"/>
      <w:r w:rsidRPr="00D67B12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 2023 r., poz. 1124</w:t>
      </w:r>
      <w:r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,</w:t>
      </w:r>
      <w:r w:rsidRPr="00D67B12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 z późn. </w:t>
      </w:r>
      <w:proofErr w:type="gramStart"/>
      <w:r w:rsidRPr="00D67B12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zm</w:t>
      </w:r>
      <w:proofErr w:type="gramEnd"/>
      <w:r w:rsidRPr="00D67B12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.</w:t>
      </w:r>
      <w:r w:rsidRPr="00E01BC9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) jest osoba wymieniona </w:t>
      </w:r>
      <w:r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br/>
      </w:r>
      <w:r w:rsidRPr="00E01BC9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br/>
      </w:r>
      <w:r w:rsidRPr="00E01BC9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o zastosowaniu środka, o którym mowa w art. 1 pkt 3 ustawy;</w:t>
      </w:r>
    </w:p>
    <w:p w:rsidR="003F5653" w:rsidRDefault="003F5653" w:rsidP="003F5653">
      <w:pPr>
        <w:ind w:right="-142"/>
        <w:jc w:val="both"/>
        <w:rPr>
          <w:rFonts w:ascii="Arial" w:hAnsi="Arial"/>
          <w:sz w:val="16"/>
          <w:szCs w:val="16"/>
        </w:rPr>
      </w:pPr>
      <w:r w:rsidRPr="00E01BC9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E01BC9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br/>
      </w:r>
      <w:r w:rsidRPr="00E01BC9">
        <w:rPr>
          <w:rFonts w:ascii="Century Gothic" w:eastAsia="Times New Roman" w:hAnsi="Century Gothic" w:cs="Times New Roman"/>
          <w:i/>
          <w:color w:val="222222"/>
          <w:sz w:val="14"/>
          <w:szCs w:val="14"/>
          <w:lang w:eastAsia="pl-PL"/>
        </w:rPr>
        <w:t>o rachunkowości</w:t>
      </w:r>
      <w:r w:rsidRPr="00E01BC9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 </w:t>
      </w:r>
      <w:r w:rsidRPr="00D67B12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(Dz. U. </w:t>
      </w:r>
      <w:proofErr w:type="gramStart"/>
      <w:r w:rsidRPr="00D67B12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z</w:t>
      </w:r>
      <w:proofErr w:type="gramEnd"/>
      <w:r w:rsidRPr="00D67B12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 2023 r., poz. 120</w:t>
      </w:r>
      <w:r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,</w:t>
      </w:r>
      <w:r w:rsidRPr="00D67B12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 z późn. </w:t>
      </w:r>
      <w:proofErr w:type="gramStart"/>
      <w:r w:rsidRPr="00D67B12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zm</w:t>
      </w:r>
      <w:proofErr w:type="gramEnd"/>
      <w:r w:rsidRPr="00D67B12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.)</w:t>
      </w:r>
      <w:r w:rsidRPr="00E01BC9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, jest podmiot wymieniony w wykazach określonych w rozporządzeniu 765/2006 </w:t>
      </w:r>
      <w:r w:rsidRPr="00E01BC9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br/>
        <w:t xml:space="preserve">i rozporządzeniu 269/2014 albo wpisany na listę lub będący taką jednostką dominującą od dnia 24 lutego 2022 r., o ile został wpisany </w:t>
      </w:r>
      <w:r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br/>
      </w:r>
      <w:r w:rsidRPr="00E01BC9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721B5"/>
    <w:multiLevelType w:val="hybridMultilevel"/>
    <w:tmpl w:val="121E4F56"/>
    <w:lvl w:ilvl="0" w:tplc="26166F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653"/>
    <w:rsid w:val="003F5653"/>
    <w:rsid w:val="00551A57"/>
    <w:rsid w:val="009B7D52"/>
    <w:rsid w:val="00B02407"/>
    <w:rsid w:val="00DF78DA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D8717A-7069-4CB1-B129-36473BDE6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56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5653"/>
    <w:rPr>
      <w:sz w:val="20"/>
      <w:szCs w:val="20"/>
    </w:rPr>
  </w:style>
  <w:style w:type="character" w:styleId="Odwoanieprzypisudolnego">
    <w:name w:val="footnote reference"/>
    <w:rsid w:val="003F5653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2023-11-07T09:03:00Z</dcterms:created>
  <dcterms:modified xsi:type="dcterms:W3CDTF">2023-11-07T09:04:00Z</dcterms:modified>
</cp:coreProperties>
</file>