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1B05" w14:textId="3398B5CF" w:rsidR="001D6C80" w:rsidRDefault="00050317">
      <w:r>
        <w:t>Wymiana przyłącza wody użytkowej składa się z:</w:t>
      </w:r>
    </w:p>
    <w:p w14:paraId="464E3E8A" w14:textId="457230C9" w:rsidR="00050317" w:rsidRPr="002C5ADA" w:rsidRDefault="00050317" w:rsidP="00050317">
      <w:pPr>
        <w:pStyle w:val="Akapitzlist"/>
        <w:numPr>
          <w:ilvl w:val="0"/>
          <w:numId w:val="1"/>
        </w:numPr>
      </w:pPr>
      <w:r>
        <w:t xml:space="preserve">Wymiana 130mb rur stalowych  </w:t>
      </w:r>
      <w:r w:rsidRPr="00D7639E">
        <w:rPr>
          <w:rFonts w:cstheme="minorHAnsi"/>
        </w:rPr>
        <w:t xml:space="preserve">na </w:t>
      </w:r>
      <w:r w:rsidRPr="00D7639E">
        <w:rPr>
          <w:rFonts w:cstheme="minorHAnsi"/>
          <w:kern w:val="0"/>
        </w:rPr>
        <w:t xml:space="preserve"> 40x2,4 PE100 SDR17 PN10</w:t>
      </w:r>
      <w:r w:rsidR="002C5ADA" w:rsidRPr="00D7639E">
        <w:rPr>
          <w:rFonts w:cstheme="minorHAnsi"/>
          <w:kern w:val="0"/>
        </w:rPr>
        <w:t>.</w:t>
      </w:r>
    </w:p>
    <w:p w14:paraId="36B9EB7D" w14:textId="2074AB42" w:rsidR="002C5ADA" w:rsidRPr="002C5ADA" w:rsidRDefault="002C5ADA" w:rsidP="00050317">
      <w:pPr>
        <w:pStyle w:val="Akapitzlist"/>
        <w:numPr>
          <w:ilvl w:val="0"/>
          <w:numId w:val="1"/>
        </w:numPr>
        <w:rPr>
          <w:rFonts w:cstheme="minorHAnsi"/>
          <w:kern w:val="0"/>
        </w:rPr>
      </w:pPr>
      <w:r w:rsidRPr="002C5ADA">
        <w:rPr>
          <w:rFonts w:cstheme="minorHAnsi"/>
          <w:kern w:val="0"/>
        </w:rPr>
        <w:t>Wymiana</w:t>
      </w:r>
      <w:r>
        <w:rPr>
          <w:rFonts w:cstheme="minorHAnsi"/>
          <w:kern w:val="0"/>
        </w:rPr>
        <w:t xml:space="preserve"> 105 mb</w:t>
      </w:r>
      <w:r w:rsidRPr="002C5ADA">
        <w:rPr>
          <w:rFonts w:cstheme="minorHAnsi"/>
          <w:kern w:val="0"/>
        </w:rPr>
        <w:t xml:space="preserve"> starej izolacji</w:t>
      </w:r>
      <w:r>
        <w:rPr>
          <w:rFonts w:cstheme="minorHAnsi"/>
          <w:kern w:val="0"/>
        </w:rPr>
        <w:t xml:space="preserve"> (wata i blacha ocynkowana) na </w:t>
      </w:r>
      <w:r w:rsidRPr="002C5ADA">
        <w:rPr>
          <w:rFonts w:cstheme="minorHAnsi"/>
          <w:kern w:val="0"/>
        </w:rPr>
        <w:t xml:space="preserve"> </w:t>
      </w:r>
      <w:r w:rsidR="00D7639E" w:rsidRPr="00D7639E">
        <w:rPr>
          <w:rFonts w:cstheme="minorHAnsi"/>
          <w:kern w:val="0"/>
        </w:rPr>
        <w:t xml:space="preserve">ŁUBKI POLIURETANOWE W OSŁONIE BLACHY OC RURĘ DN </w:t>
      </w:r>
      <w:r w:rsidR="00D7639E">
        <w:rPr>
          <w:rFonts w:cstheme="minorHAnsi"/>
          <w:kern w:val="0"/>
        </w:rPr>
        <w:t>50.</w:t>
      </w:r>
    </w:p>
    <w:p w14:paraId="096836AD" w14:textId="112EA4BA" w:rsidR="00050317" w:rsidRPr="002C5ADA" w:rsidRDefault="002C5ADA" w:rsidP="00050317">
      <w:pPr>
        <w:pStyle w:val="Akapitzlist"/>
        <w:numPr>
          <w:ilvl w:val="0"/>
          <w:numId w:val="1"/>
        </w:numPr>
        <w:rPr>
          <w:rFonts w:cstheme="minorHAnsi"/>
        </w:rPr>
      </w:pPr>
      <w:r w:rsidRPr="002C5ADA">
        <w:rPr>
          <w:rFonts w:cstheme="minorHAnsi"/>
          <w:kern w:val="0"/>
        </w:rPr>
        <w:t>Przyłączenie</w:t>
      </w:r>
      <w:r w:rsidR="00050317" w:rsidRPr="002C5ADA">
        <w:rPr>
          <w:rFonts w:cstheme="minorHAnsi"/>
          <w:kern w:val="0"/>
        </w:rPr>
        <w:t xml:space="preserve"> do wodomierza (WiK) znajdującego się</w:t>
      </w:r>
      <w:r w:rsidRPr="002C5ADA">
        <w:rPr>
          <w:rFonts w:cstheme="minorHAnsi"/>
          <w:kern w:val="0"/>
        </w:rPr>
        <w:t xml:space="preserve"> w studzience</w:t>
      </w:r>
      <w:r w:rsidR="00050317" w:rsidRPr="002C5ADA">
        <w:rPr>
          <w:rFonts w:cstheme="minorHAnsi"/>
          <w:kern w:val="0"/>
        </w:rPr>
        <w:t xml:space="preserve"> na chodniku </w:t>
      </w:r>
      <w:r>
        <w:rPr>
          <w:rFonts w:cstheme="minorHAnsi"/>
          <w:kern w:val="0"/>
        </w:rPr>
        <w:t xml:space="preserve">                        </w:t>
      </w:r>
      <w:r w:rsidR="00050317" w:rsidRPr="002C5ADA">
        <w:rPr>
          <w:rFonts w:cstheme="minorHAnsi"/>
          <w:kern w:val="0"/>
        </w:rPr>
        <w:t>ul. Budowlanych</w:t>
      </w:r>
      <w:r w:rsidRPr="002C5ADA">
        <w:rPr>
          <w:rFonts w:cstheme="minorHAnsi"/>
          <w:kern w:val="0"/>
        </w:rPr>
        <w:t>.</w:t>
      </w:r>
    </w:p>
    <w:p w14:paraId="6F636094" w14:textId="4C0C6665" w:rsidR="002C5ADA" w:rsidRDefault="002C5ADA" w:rsidP="0005031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Około 105 mb przyłącza prowadzone jest na powierzchni</w:t>
      </w:r>
      <w:r w:rsidR="00D7639E">
        <w:rPr>
          <w:rFonts w:cstheme="minorHAnsi"/>
        </w:rPr>
        <w:t xml:space="preserve"> w tym  ok 20mb ułożone jest na skarpie o przewyższeniu 20 metrów.</w:t>
      </w:r>
    </w:p>
    <w:p w14:paraId="63E79D17" w14:textId="15AD9D58" w:rsidR="002C5ADA" w:rsidRDefault="002C5ADA" w:rsidP="0005031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Około 25 mb  </w:t>
      </w:r>
      <w:r w:rsidRPr="002C5ADA">
        <w:rPr>
          <w:rFonts w:cstheme="minorHAnsi"/>
        </w:rPr>
        <w:t xml:space="preserve">przyłącza prowadzone jest </w:t>
      </w:r>
      <w:r>
        <w:rPr>
          <w:rFonts w:cstheme="minorHAnsi"/>
        </w:rPr>
        <w:t>pod ziemią zakończone przyłączem w studzience rewizyjnej.</w:t>
      </w:r>
    </w:p>
    <w:p w14:paraId="390386EB" w14:textId="5FC5E5CC" w:rsidR="00D7639E" w:rsidRPr="00D7639E" w:rsidRDefault="00D7639E" w:rsidP="00D7639E">
      <w:pPr>
        <w:pStyle w:val="Akapitzlist"/>
        <w:numPr>
          <w:ilvl w:val="0"/>
          <w:numId w:val="1"/>
        </w:numPr>
        <w:rPr>
          <w:rFonts w:cstheme="minorHAnsi"/>
        </w:rPr>
      </w:pPr>
      <w:r w:rsidRPr="00D7639E">
        <w:rPr>
          <w:rFonts w:cstheme="minorHAnsi"/>
        </w:rPr>
        <w:t>Wykonanie wykopu o długości  ok 25 mb i ułożenie rur</w:t>
      </w:r>
      <w:r>
        <w:rPr>
          <w:rFonts w:cstheme="minorHAnsi"/>
        </w:rPr>
        <w:t xml:space="preserve"> </w:t>
      </w:r>
      <w:r w:rsidRPr="00D7639E">
        <w:rPr>
          <w:rFonts w:cstheme="minorHAnsi"/>
        </w:rPr>
        <w:t>40x2,4 PE100 SDR17 PN10.</w:t>
      </w:r>
    </w:p>
    <w:p w14:paraId="224DCD9F" w14:textId="77712A79" w:rsidR="002C5ADA" w:rsidRDefault="00D7639E" w:rsidP="0005031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Odtworzenie stanu poprzedniego po wykopie i ułożeniu przyłącza.</w:t>
      </w:r>
    </w:p>
    <w:p w14:paraId="3AD212AE" w14:textId="3849BBFA" w:rsidR="00D7639E" w:rsidRPr="002C5ADA" w:rsidRDefault="00D7639E" w:rsidP="0005031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Utylizacja powstałych odpadów po demontażu starej instalacji.</w:t>
      </w:r>
    </w:p>
    <w:sectPr w:rsidR="00D7639E" w:rsidRPr="002C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4FBF"/>
    <w:multiLevelType w:val="hybridMultilevel"/>
    <w:tmpl w:val="494C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0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23"/>
    <w:rsid w:val="00050317"/>
    <w:rsid w:val="001D6C80"/>
    <w:rsid w:val="002C5ADA"/>
    <w:rsid w:val="00D06C7A"/>
    <w:rsid w:val="00D7639E"/>
    <w:rsid w:val="00E0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0C61"/>
  <w15:chartTrackingRefBased/>
  <w15:docId w15:val="{32D4B5D2-2420-4704-944C-A8648109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Szynklarz Damian</dc:creator>
  <cp:keywords/>
  <dc:description/>
  <cp:lastModifiedBy>Szynklarz Damian</cp:lastModifiedBy>
  <cp:revision>2</cp:revision>
  <dcterms:created xsi:type="dcterms:W3CDTF">2024-02-16T08:12:00Z</dcterms:created>
  <dcterms:modified xsi:type="dcterms:W3CDTF">2024-02-16T08:43:00Z</dcterms:modified>
</cp:coreProperties>
</file>