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F6AC" w14:textId="39390804" w:rsidR="001E4C6E" w:rsidRPr="001E4C6E" w:rsidRDefault="000D054F" w:rsidP="001E4C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 Nr </w:t>
      </w:r>
      <w:r w:rsidR="00990EB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  do  S</w:t>
      </w:r>
      <w:r w:rsidR="001E4C6E" w:rsidRPr="001E4C6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WZ</w:t>
      </w:r>
    </w:p>
    <w:p w14:paraId="13410CA3" w14:textId="77777777"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………………………</w:t>
      </w:r>
    </w:p>
    <w:p w14:paraId="418E8F20" w14:textId="77777777"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E4C6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pieczęć wykonawcy</w:t>
      </w:r>
    </w:p>
    <w:p w14:paraId="15158429" w14:textId="77777777" w:rsidR="001E4C6E" w:rsidRPr="00B33EE6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757BE1F2" w14:textId="77777777"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C6E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.........................................................................................................................</w:t>
      </w:r>
    </w:p>
    <w:p w14:paraId="2C9804F0" w14:textId="77777777"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C6E">
        <w:rPr>
          <w:rFonts w:ascii="Times New Roman" w:eastAsia="Times New Roman" w:hAnsi="Times New Roman" w:cs="Times New Roman"/>
          <w:lang w:eastAsia="pl-PL"/>
        </w:rPr>
        <w:t>Adres Wykonawcy ..........................................................................................................................</w:t>
      </w:r>
    </w:p>
    <w:p w14:paraId="5F02471F" w14:textId="77777777" w:rsid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756F6B97" w14:textId="77777777" w:rsidR="0016237D" w:rsidRPr="00B33EE6" w:rsidRDefault="0016237D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4E7F7F4F" w14:textId="77777777" w:rsidR="001E4C6E" w:rsidRPr="004F4DD6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4F4DD6">
        <w:rPr>
          <w:rFonts w:ascii="Times New Roman" w:eastAsia="Times New Roman" w:hAnsi="Times New Roman" w:cs="Times New Roman"/>
          <w:iCs/>
          <w:lang w:eastAsia="pl-PL"/>
        </w:rPr>
        <w:t xml:space="preserve">D o t y c z y:  postępowania o zamówienie publiczne na wykonanie zadania: </w:t>
      </w:r>
    </w:p>
    <w:p w14:paraId="6F9E1E15" w14:textId="77777777" w:rsidR="003E28B6" w:rsidRPr="007A45D6" w:rsidRDefault="003E28B6" w:rsidP="003E28B6">
      <w:pPr>
        <w:spacing w:after="0"/>
        <w:jc w:val="center"/>
        <w:rPr>
          <w:rFonts w:ascii="Times New Roman" w:hAnsi="Times New Roman" w:cs="Times New Roman"/>
          <w:b/>
          <w:bCs/>
          <w:spacing w:val="20"/>
        </w:rPr>
      </w:pPr>
      <w:r w:rsidRPr="007A45D6">
        <w:rPr>
          <w:rFonts w:ascii="Times New Roman" w:hAnsi="Times New Roman" w:cs="Times New Roman"/>
          <w:b/>
          <w:bCs/>
        </w:rPr>
        <w:t xml:space="preserve">„Zakup i montaż instalacji fotowoltaiczej w obiektach użytkowanych przez KM PSP </w:t>
      </w:r>
      <w:r>
        <w:rPr>
          <w:rFonts w:ascii="Times New Roman" w:hAnsi="Times New Roman" w:cs="Times New Roman"/>
          <w:b/>
          <w:bCs/>
        </w:rPr>
        <w:br/>
      </w:r>
      <w:r w:rsidRPr="007A45D6">
        <w:rPr>
          <w:rFonts w:ascii="Times New Roman" w:hAnsi="Times New Roman" w:cs="Times New Roman"/>
          <w:b/>
          <w:bCs/>
        </w:rPr>
        <w:t>w Radomiu”</w:t>
      </w:r>
    </w:p>
    <w:p w14:paraId="3744C132" w14:textId="77777777"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4C2F5C9" w14:textId="2D336CC7" w:rsidR="00090530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</w:t>
      </w:r>
      <w:r w:rsidR="00631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ierdzenie spełnienia</w:t>
      </w: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wymogów technicznych </w:t>
      </w:r>
      <w:r w:rsidR="00090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części ………</w:t>
      </w:r>
      <w:r w:rsidR="00B42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(proszę wpisać konkretną lokalizację A, B lub C.)</w:t>
      </w:r>
    </w:p>
    <w:p w14:paraId="530EA1E0" w14:textId="7EC7EA2F" w:rsidR="00B428D0" w:rsidRDefault="00B428D0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 należy sporządzić każdorazowo dla każdej lokalizacji.</w:t>
      </w:r>
    </w:p>
    <w:p w14:paraId="0DECA8CE" w14:textId="385D77A0" w:rsidR="001E4C6E" w:rsidRP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523"/>
        <w:gridCol w:w="2409"/>
      </w:tblGrid>
      <w:tr w:rsidR="001E4C6E" w:rsidRPr="001E4C6E" w14:paraId="0E9911EF" w14:textId="77777777" w:rsidTr="00B33EE6">
        <w:tc>
          <w:tcPr>
            <w:tcW w:w="4248" w:type="dxa"/>
            <w:shd w:val="clear" w:color="auto" w:fill="auto"/>
            <w:vAlign w:val="center"/>
          </w:tcPr>
          <w:p w14:paraId="4B14AD0B" w14:textId="77777777" w:rsidR="001E4C6E" w:rsidRPr="001E4C6E" w:rsidRDefault="001E4C6E" w:rsidP="001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33F6066" w14:textId="77777777" w:rsidR="001E4C6E" w:rsidRPr="001E4C6E" w:rsidRDefault="000E10DF" w:rsidP="000E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="00AE4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yma</w:t>
            </w:r>
            <w:r w:rsidR="001E4C6E"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1622E5A" w14:textId="77777777" w:rsidR="001E4C6E" w:rsidRPr="001E4C6E" w:rsidRDefault="001E4C6E" w:rsidP="001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Potwierdzenie spełnienia wymogów / parametry proponowanego rozwiązania</w:t>
            </w:r>
          </w:p>
        </w:tc>
      </w:tr>
      <w:tr w:rsidR="001E4C6E" w:rsidRPr="001E4C6E" w14:paraId="5F5710E0" w14:textId="77777777" w:rsidTr="00230B69">
        <w:tc>
          <w:tcPr>
            <w:tcW w:w="9180" w:type="dxa"/>
            <w:gridSpan w:val="3"/>
            <w:shd w:val="clear" w:color="auto" w:fill="auto"/>
          </w:tcPr>
          <w:p w14:paraId="2151AC22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Panele Fotowoltaiczne</w:t>
            </w:r>
          </w:p>
          <w:p w14:paraId="55455191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4C6E" w:rsidRPr="001E4C6E" w14:paraId="19451E2F" w14:textId="77777777" w:rsidTr="00B33EE6">
        <w:tc>
          <w:tcPr>
            <w:tcW w:w="4248" w:type="dxa"/>
            <w:shd w:val="clear" w:color="auto" w:fill="auto"/>
          </w:tcPr>
          <w:p w14:paraId="2A2F3C1D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2523" w:type="dxa"/>
            <w:shd w:val="clear" w:color="auto" w:fill="auto"/>
          </w:tcPr>
          <w:p w14:paraId="7121FD19" w14:textId="77777777" w:rsidR="001E4C6E" w:rsidRPr="00E962E9" w:rsidRDefault="001E4C6E" w:rsidP="0009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Monokrystaliczna</w:t>
            </w:r>
            <w:r w:rsidR="008B5E25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3FF79CBF" w14:textId="77777777" w:rsidR="001E4C6E" w:rsidRPr="00B37F83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2E9" w:rsidRPr="001E4C6E" w14:paraId="7546EE0C" w14:textId="77777777" w:rsidTr="00B33EE6">
        <w:tc>
          <w:tcPr>
            <w:tcW w:w="4248" w:type="dxa"/>
            <w:shd w:val="clear" w:color="auto" w:fill="auto"/>
          </w:tcPr>
          <w:p w14:paraId="3E0F775D" w14:textId="464AE807" w:rsidR="00E962E9" w:rsidRPr="00E962E9" w:rsidRDefault="00E962E9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2523" w:type="dxa"/>
            <w:shd w:val="clear" w:color="auto" w:fill="auto"/>
          </w:tcPr>
          <w:p w14:paraId="7262F32A" w14:textId="4AB7F7C7" w:rsidR="00E962E9" w:rsidRPr="00E962E9" w:rsidRDefault="00E962E9" w:rsidP="0009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Proszę podać nazwę</w:t>
            </w:r>
          </w:p>
        </w:tc>
        <w:tc>
          <w:tcPr>
            <w:tcW w:w="2409" w:type="dxa"/>
            <w:shd w:val="clear" w:color="auto" w:fill="auto"/>
          </w:tcPr>
          <w:p w14:paraId="59177DEE" w14:textId="77777777" w:rsidR="00E962E9" w:rsidRPr="00B37F83" w:rsidRDefault="00E962E9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2E9" w:rsidRPr="001E4C6E" w14:paraId="581E5F53" w14:textId="77777777" w:rsidTr="00B33EE6">
        <w:tc>
          <w:tcPr>
            <w:tcW w:w="4248" w:type="dxa"/>
            <w:shd w:val="clear" w:color="auto" w:fill="auto"/>
          </w:tcPr>
          <w:p w14:paraId="22075F86" w14:textId="31CD3AC7" w:rsidR="00E962E9" w:rsidRPr="00E962E9" w:rsidRDefault="00E962E9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2523" w:type="dxa"/>
            <w:shd w:val="clear" w:color="auto" w:fill="auto"/>
          </w:tcPr>
          <w:p w14:paraId="0FE86948" w14:textId="0AAD59AD" w:rsidR="00E962E9" w:rsidRPr="00E962E9" w:rsidRDefault="00E962E9" w:rsidP="0009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Proszę podać nazwę</w:t>
            </w:r>
          </w:p>
        </w:tc>
        <w:tc>
          <w:tcPr>
            <w:tcW w:w="2409" w:type="dxa"/>
            <w:shd w:val="clear" w:color="auto" w:fill="auto"/>
          </w:tcPr>
          <w:p w14:paraId="621B9B36" w14:textId="77777777" w:rsidR="00E962E9" w:rsidRPr="00B37F83" w:rsidRDefault="00E962E9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4C91" w:rsidRPr="001E4C6E" w14:paraId="4C1825E8" w14:textId="77777777" w:rsidTr="00B33EE6">
        <w:tc>
          <w:tcPr>
            <w:tcW w:w="4248" w:type="dxa"/>
            <w:shd w:val="clear" w:color="auto" w:fill="auto"/>
          </w:tcPr>
          <w:p w14:paraId="1AAA36AD" w14:textId="1A09C88C" w:rsidR="00FF4C91" w:rsidRPr="00E962E9" w:rsidRDefault="00FF4C91" w:rsidP="00FC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montowanych paneli</w:t>
            </w:r>
          </w:p>
        </w:tc>
        <w:tc>
          <w:tcPr>
            <w:tcW w:w="2523" w:type="dxa"/>
            <w:shd w:val="clear" w:color="auto" w:fill="auto"/>
          </w:tcPr>
          <w:p w14:paraId="0F004B70" w14:textId="6E8B44D8" w:rsidR="00FF4C91" w:rsidRPr="00E962E9" w:rsidRDefault="00FF4C91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 szt. w przypadku lokalizacji JRG PSP nr 1 w Radomiu ul. Traugutta 57</w:t>
            </w:r>
          </w:p>
        </w:tc>
        <w:tc>
          <w:tcPr>
            <w:tcW w:w="2409" w:type="dxa"/>
            <w:shd w:val="clear" w:color="auto" w:fill="auto"/>
          </w:tcPr>
          <w:p w14:paraId="195AD132" w14:textId="77777777" w:rsidR="00FF4C91" w:rsidRPr="001E2C2B" w:rsidRDefault="00FF4C91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7B95727E" w14:textId="77777777" w:rsidTr="00B33EE6">
        <w:tc>
          <w:tcPr>
            <w:tcW w:w="4248" w:type="dxa"/>
            <w:shd w:val="clear" w:color="auto" w:fill="auto"/>
          </w:tcPr>
          <w:p w14:paraId="2405B7B1" w14:textId="4B38A503" w:rsidR="006D2914" w:rsidRPr="00E962E9" w:rsidRDefault="001E4C6E" w:rsidP="00FC0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sprawności modułu min.</w:t>
            </w:r>
          </w:p>
        </w:tc>
        <w:tc>
          <w:tcPr>
            <w:tcW w:w="2523" w:type="dxa"/>
            <w:shd w:val="clear" w:color="auto" w:fill="auto"/>
          </w:tcPr>
          <w:p w14:paraId="0A64D2AD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19,9 %</w:t>
            </w:r>
          </w:p>
        </w:tc>
        <w:tc>
          <w:tcPr>
            <w:tcW w:w="2409" w:type="dxa"/>
            <w:shd w:val="clear" w:color="auto" w:fill="auto"/>
          </w:tcPr>
          <w:p w14:paraId="58F2F45D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458B4733" w14:textId="77777777" w:rsidTr="00B33EE6">
        <w:tc>
          <w:tcPr>
            <w:tcW w:w="4248" w:type="dxa"/>
            <w:shd w:val="clear" w:color="auto" w:fill="auto"/>
          </w:tcPr>
          <w:p w14:paraId="2F563C64" w14:textId="797AD0D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 minimalna</w:t>
            </w:r>
            <w:r w:rsidR="001E5C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szt. panela</w:t>
            </w:r>
          </w:p>
        </w:tc>
        <w:tc>
          <w:tcPr>
            <w:tcW w:w="2523" w:type="dxa"/>
            <w:shd w:val="clear" w:color="auto" w:fill="auto"/>
          </w:tcPr>
          <w:p w14:paraId="1A57A278" w14:textId="051AA972" w:rsidR="001E4C6E" w:rsidRPr="00E962E9" w:rsidRDefault="001E5C15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Proszę podać moc </w:t>
            </w:r>
            <w:r w:rsidR="00E016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2409" w:type="dxa"/>
            <w:shd w:val="clear" w:color="auto" w:fill="auto"/>
          </w:tcPr>
          <w:p w14:paraId="2F009CC7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62CECF10" w14:textId="77777777" w:rsidTr="00B33EE6">
        <w:tc>
          <w:tcPr>
            <w:tcW w:w="4248" w:type="dxa"/>
            <w:shd w:val="clear" w:color="auto" w:fill="auto"/>
          </w:tcPr>
          <w:p w14:paraId="0B373F41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092650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ax obciążenie prądem zwrotnym</w:t>
            </w:r>
            <w:r w:rsidR="00B37F83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B37F83" w:rsidRPr="00E962E9">
              <w:rPr>
                <w:rFonts w:ascii="Times New Roman" w:hAnsi="Times New Roman" w:cs="Times New Roman"/>
                <w:sz w:val="20"/>
                <w:szCs w:val="20"/>
              </w:rPr>
              <w:t xml:space="preserve"> Dopuszczalny</w:t>
            </w:r>
            <w:r w:rsidR="00092650" w:rsidRPr="00E962E9">
              <w:rPr>
                <w:rFonts w:ascii="Times New Roman" w:hAnsi="Times New Roman" w:cs="Times New Roman"/>
                <w:sz w:val="20"/>
                <w:szCs w:val="20"/>
              </w:rPr>
              <w:t xml:space="preserve"> prąd wsteczny/Zabezp. </w:t>
            </w:r>
            <w:r w:rsidR="00B37F83" w:rsidRPr="00E962E9">
              <w:rPr>
                <w:rFonts w:ascii="Times New Roman" w:hAnsi="Times New Roman" w:cs="Times New Roman"/>
                <w:sz w:val="20"/>
                <w:szCs w:val="20"/>
              </w:rPr>
              <w:t>Przepięciowe</w:t>
            </w:r>
          </w:p>
        </w:tc>
        <w:tc>
          <w:tcPr>
            <w:tcW w:w="2523" w:type="dxa"/>
            <w:shd w:val="clear" w:color="auto" w:fill="auto"/>
          </w:tcPr>
          <w:p w14:paraId="61825E47" w14:textId="04A263CD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920D7F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409" w:type="dxa"/>
            <w:shd w:val="clear" w:color="auto" w:fill="auto"/>
          </w:tcPr>
          <w:p w14:paraId="6167B670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7CD9037F" w14:textId="77777777" w:rsidTr="00B33EE6">
        <w:tc>
          <w:tcPr>
            <w:tcW w:w="4248" w:type="dxa"/>
            <w:shd w:val="clear" w:color="auto" w:fill="auto"/>
          </w:tcPr>
          <w:p w14:paraId="32EA73A0" w14:textId="76BA6A0A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Szkło przednie </w:t>
            </w:r>
            <w:r w:rsidR="00920D7F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3,2 mm, hartowane</w:t>
            </w: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14:paraId="6762A0A8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powłoką antyrefleksyjną</w:t>
            </w:r>
          </w:p>
        </w:tc>
        <w:tc>
          <w:tcPr>
            <w:tcW w:w="2409" w:type="dxa"/>
            <w:shd w:val="clear" w:color="auto" w:fill="auto"/>
          </w:tcPr>
          <w:p w14:paraId="4DBA3D93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42D8E61B" w14:textId="77777777" w:rsidTr="00B33EE6">
        <w:tc>
          <w:tcPr>
            <w:tcW w:w="4248" w:type="dxa"/>
            <w:shd w:val="clear" w:color="auto" w:fill="auto"/>
          </w:tcPr>
          <w:p w14:paraId="2C6809D6" w14:textId="63EAA1A6" w:rsidR="001E4C6E" w:rsidRPr="00E962E9" w:rsidRDefault="00B37F83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 modułu, grub. - min.</w:t>
            </w:r>
            <w:r w:rsidR="001E4C6E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</w:t>
            </w:r>
            <w:r w:rsidR="00A409B3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1E4C6E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mm. </w:t>
            </w: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aluminiowa, </w:t>
            </w:r>
            <w:r w:rsidR="001E4C6E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czarna</w:t>
            </w:r>
          </w:p>
        </w:tc>
        <w:tc>
          <w:tcPr>
            <w:tcW w:w="2523" w:type="dxa"/>
            <w:shd w:val="clear" w:color="auto" w:fill="auto"/>
          </w:tcPr>
          <w:p w14:paraId="2E4E2365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06B0AC91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1413BB9D" w14:textId="77777777" w:rsidTr="00B33EE6">
        <w:tc>
          <w:tcPr>
            <w:tcW w:w="4248" w:type="dxa"/>
            <w:shd w:val="clear" w:color="auto" w:fill="auto"/>
          </w:tcPr>
          <w:p w14:paraId="160072D4" w14:textId="350AAD17" w:rsidR="001E4C6E" w:rsidRPr="00E962E9" w:rsidRDefault="008B5E25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Ciężar max. </w:t>
            </w:r>
            <w:r w:rsidR="00FF4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  <w:r w:rsidR="001E4C6E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kg </w:t>
            </w:r>
          </w:p>
        </w:tc>
        <w:tc>
          <w:tcPr>
            <w:tcW w:w="2523" w:type="dxa"/>
            <w:shd w:val="clear" w:color="auto" w:fill="auto"/>
          </w:tcPr>
          <w:p w14:paraId="2A41DA67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3B645B6A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7AFD75DE" w14:textId="77777777" w:rsidTr="00B33EE6">
        <w:tc>
          <w:tcPr>
            <w:tcW w:w="4248" w:type="dxa"/>
            <w:shd w:val="clear" w:color="auto" w:fill="auto"/>
          </w:tcPr>
          <w:p w14:paraId="54114229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Certyfikaty </w:t>
            </w:r>
            <w:r w:rsidR="001E2C2B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np. TUV i CE</w:t>
            </w:r>
          </w:p>
        </w:tc>
        <w:tc>
          <w:tcPr>
            <w:tcW w:w="2523" w:type="dxa"/>
            <w:shd w:val="clear" w:color="auto" w:fill="auto"/>
          </w:tcPr>
          <w:p w14:paraId="35240DB7" w14:textId="77777777" w:rsidR="001E4C6E" w:rsidRPr="00E962E9" w:rsidRDefault="001E2C2B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432EF1C2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7F83" w:rsidRPr="001E4C6E" w14:paraId="3ECD3DDA" w14:textId="77777777" w:rsidTr="00B33EE6">
        <w:tc>
          <w:tcPr>
            <w:tcW w:w="4248" w:type="dxa"/>
            <w:shd w:val="clear" w:color="auto" w:fill="auto"/>
          </w:tcPr>
          <w:p w14:paraId="689FB00B" w14:textId="77777777" w:rsidR="00B37F83" w:rsidRPr="00E962E9" w:rsidRDefault="00B37F83" w:rsidP="001E2C2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2E9">
              <w:rPr>
                <w:rFonts w:ascii="Times New Roman" w:hAnsi="Times New Roman" w:cs="Times New Roman"/>
                <w:sz w:val="20"/>
                <w:szCs w:val="20"/>
              </w:rPr>
              <w:t>Wymagane normy (lub równoważne)</w:t>
            </w:r>
            <w:r w:rsidR="001E2C2B" w:rsidRPr="00E962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E2C2B" w:rsidRPr="00E96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PN-EN 61730-2:2007/A1:2012, PN-EN 61215-1:2017-01, PN-EN 62716: 2014-02</w:t>
            </w:r>
          </w:p>
        </w:tc>
        <w:tc>
          <w:tcPr>
            <w:tcW w:w="2523" w:type="dxa"/>
            <w:shd w:val="clear" w:color="auto" w:fill="auto"/>
          </w:tcPr>
          <w:p w14:paraId="51319380" w14:textId="77777777" w:rsidR="00B37F83" w:rsidRPr="00E962E9" w:rsidRDefault="001E2C2B" w:rsidP="00B37F8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75F478DA" w14:textId="77777777" w:rsidR="00B37F83" w:rsidRPr="001E2C2B" w:rsidRDefault="00B37F83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44946DDE" w14:textId="77777777" w:rsidTr="00B33EE6">
        <w:tc>
          <w:tcPr>
            <w:tcW w:w="4248" w:type="dxa"/>
            <w:shd w:val="clear" w:color="auto" w:fill="auto"/>
          </w:tcPr>
          <w:p w14:paraId="62CABB5F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napięcie systemu</w:t>
            </w:r>
          </w:p>
        </w:tc>
        <w:tc>
          <w:tcPr>
            <w:tcW w:w="2523" w:type="dxa"/>
            <w:shd w:val="clear" w:color="auto" w:fill="auto"/>
          </w:tcPr>
          <w:p w14:paraId="168309ED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1500 V</w:t>
            </w:r>
          </w:p>
        </w:tc>
        <w:tc>
          <w:tcPr>
            <w:tcW w:w="2409" w:type="dxa"/>
            <w:shd w:val="clear" w:color="auto" w:fill="auto"/>
          </w:tcPr>
          <w:p w14:paraId="3C20777B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26AB7775" w14:textId="77777777" w:rsidTr="00B33EE6">
        <w:tc>
          <w:tcPr>
            <w:tcW w:w="4248" w:type="dxa"/>
            <w:shd w:val="clear" w:color="auto" w:fill="auto"/>
          </w:tcPr>
          <w:p w14:paraId="0D47C2BB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mocowania po krótszej stronie</w:t>
            </w:r>
          </w:p>
        </w:tc>
        <w:tc>
          <w:tcPr>
            <w:tcW w:w="2523" w:type="dxa"/>
            <w:shd w:val="clear" w:color="auto" w:fill="auto"/>
          </w:tcPr>
          <w:p w14:paraId="150634B0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2A1FF29F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51212020" w14:textId="77777777" w:rsidTr="00B33EE6">
        <w:tc>
          <w:tcPr>
            <w:tcW w:w="4248" w:type="dxa"/>
            <w:shd w:val="clear" w:color="auto" w:fill="auto"/>
          </w:tcPr>
          <w:p w14:paraId="1B12981A" w14:textId="77777777" w:rsidR="001E4C6E" w:rsidRPr="00E962E9" w:rsidRDefault="00B37F83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hAnsi="Times New Roman" w:cs="Times New Roman"/>
                <w:sz w:val="20"/>
                <w:szCs w:val="20"/>
              </w:rPr>
              <w:t>Maksymalny spadek mocy po pierwszym roku pracy.</w:t>
            </w:r>
          </w:p>
        </w:tc>
        <w:tc>
          <w:tcPr>
            <w:tcW w:w="2523" w:type="dxa"/>
            <w:shd w:val="clear" w:color="auto" w:fill="auto"/>
          </w:tcPr>
          <w:p w14:paraId="3361D3B2" w14:textId="77777777" w:rsidR="001E4C6E" w:rsidRPr="00E962E9" w:rsidRDefault="00B37F83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hAnsi="Times New Roman" w:cs="Times New Roman"/>
                <w:sz w:val="20"/>
                <w:szCs w:val="20"/>
              </w:rPr>
              <w:t>Nie większy niż 3%</w:t>
            </w:r>
          </w:p>
        </w:tc>
        <w:tc>
          <w:tcPr>
            <w:tcW w:w="2409" w:type="dxa"/>
            <w:shd w:val="clear" w:color="auto" w:fill="auto"/>
          </w:tcPr>
          <w:p w14:paraId="4B031A9F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27875B07" w14:textId="77777777" w:rsidTr="00230B69">
        <w:tc>
          <w:tcPr>
            <w:tcW w:w="9180" w:type="dxa"/>
            <w:gridSpan w:val="3"/>
            <w:shd w:val="clear" w:color="auto" w:fill="auto"/>
          </w:tcPr>
          <w:p w14:paraId="7EDA47B5" w14:textId="77777777" w:rsidR="001E4C6E" w:rsidRPr="00A37680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7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Inwerter</w:t>
            </w:r>
          </w:p>
          <w:p w14:paraId="16FDF406" w14:textId="77777777" w:rsidR="001E4C6E" w:rsidRPr="00A37680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4C6E" w:rsidRPr="001E4C6E" w14:paraId="3ED60580" w14:textId="77777777" w:rsidTr="00B33EE6">
        <w:tc>
          <w:tcPr>
            <w:tcW w:w="4248" w:type="dxa"/>
            <w:shd w:val="clear" w:color="auto" w:fill="auto"/>
          </w:tcPr>
          <w:p w14:paraId="0EBBF503" w14:textId="77777777" w:rsidR="001E4C6E" w:rsidRPr="00E962E9" w:rsidRDefault="007F2C7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523" w:type="dxa"/>
            <w:shd w:val="clear" w:color="auto" w:fill="auto"/>
          </w:tcPr>
          <w:p w14:paraId="5BB322EB" w14:textId="77777777" w:rsidR="001E4C6E" w:rsidRPr="00E962E9" w:rsidRDefault="007F2C7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Beztransformatorowy</w:t>
            </w:r>
          </w:p>
        </w:tc>
        <w:tc>
          <w:tcPr>
            <w:tcW w:w="2409" w:type="dxa"/>
            <w:shd w:val="clear" w:color="auto" w:fill="auto"/>
          </w:tcPr>
          <w:p w14:paraId="024F7F5F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2650" w:rsidRPr="001E4C6E" w14:paraId="3A372843" w14:textId="77777777" w:rsidTr="00B33EE6">
        <w:tc>
          <w:tcPr>
            <w:tcW w:w="4248" w:type="dxa"/>
            <w:shd w:val="clear" w:color="auto" w:fill="auto"/>
          </w:tcPr>
          <w:p w14:paraId="339DDCDD" w14:textId="3AA96624" w:rsidR="00092650" w:rsidRPr="00E962E9" w:rsidRDefault="00092650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Minimalna </w:t>
            </w:r>
            <w:r w:rsidR="00A964B6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wydajność</w:t>
            </w: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euro</w:t>
            </w:r>
          </w:p>
        </w:tc>
        <w:tc>
          <w:tcPr>
            <w:tcW w:w="2523" w:type="dxa"/>
            <w:shd w:val="clear" w:color="auto" w:fill="auto"/>
          </w:tcPr>
          <w:p w14:paraId="4A2EE134" w14:textId="05262214" w:rsidR="00092650" w:rsidRPr="00E962E9" w:rsidRDefault="00B505FA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  <w:r w:rsidR="00092650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2409" w:type="dxa"/>
            <w:shd w:val="clear" w:color="auto" w:fill="auto"/>
          </w:tcPr>
          <w:p w14:paraId="03825658" w14:textId="77777777" w:rsidR="00092650" w:rsidRPr="001E4C6E" w:rsidRDefault="00092650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2696ACB9" w14:textId="77777777" w:rsidTr="00B33EE6">
        <w:tc>
          <w:tcPr>
            <w:tcW w:w="4248" w:type="dxa"/>
            <w:shd w:val="clear" w:color="auto" w:fill="auto"/>
          </w:tcPr>
          <w:p w14:paraId="28CB6C08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obudowy min.</w:t>
            </w:r>
          </w:p>
        </w:tc>
        <w:tc>
          <w:tcPr>
            <w:tcW w:w="2523" w:type="dxa"/>
            <w:shd w:val="clear" w:color="auto" w:fill="auto"/>
          </w:tcPr>
          <w:p w14:paraId="1EFC3A70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 65</w:t>
            </w:r>
          </w:p>
        </w:tc>
        <w:tc>
          <w:tcPr>
            <w:tcW w:w="2409" w:type="dxa"/>
            <w:shd w:val="clear" w:color="auto" w:fill="auto"/>
          </w:tcPr>
          <w:p w14:paraId="4D5A91C2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5850F565" w14:textId="77777777" w:rsidTr="00B33EE6">
        <w:tc>
          <w:tcPr>
            <w:tcW w:w="4248" w:type="dxa"/>
            <w:shd w:val="clear" w:color="auto" w:fill="auto"/>
          </w:tcPr>
          <w:p w14:paraId="7D6D0899" w14:textId="0B1B0806" w:rsidR="001E4C6E" w:rsidRPr="00E962E9" w:rsidRDefault="007F2C7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Zabezpieczenie przed odw</w:t>
            </w:r>
            <w:r w:rsidR="00B505FA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rotną</w:t>
            </w: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polaryzacją</w:t>
            </w:r>
          </w:p>
        </w:tc>
        <w:tc>
          <w:tcPr>
            <w:tcW w:w="2523" w:type="dxa"/>
            <w:shd w:val="clear" w:color="auto" w:fill="auto"/>
          </w:tcPr>
          <w:p w14:paraId="5AEFDC27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3EDDA6B3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06430602" w14:textId="77777777" w:rsidTr="00B33EE6">
        <w:tc>
          <w:tcPr>
            <w:tcW w:w="4248" w:type="dxa"/>
            <w:shd w:val="clear" w:color="auto" w:fill="auto"/>
          </w:tcPr>
          <w:p w14:paraId="34E311C3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rozłącznik DC</w:t>
            </w:r>
          </w:p>
        </w:tc>
        <w:tc>
          <w:tcPr>
            <w:tcW w:w="2523" w:type="dxa"/>
            <w:shd w:val="clear" w:color="auto" w:fill="auto"/>
          </w:tcPr>
          <w:p w14:paraId="062D392A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0FF6B323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735452CC" w14:textId="77777777" w:rsidTr="00B33EE6">
        <w:tc>
          <w:tcPr>
            <w:tcW w:w="4248" w:type="dxa"/>
            <w:shd w:val="clear" w:color="auto" w:fill="auto"/>
          </w:tcPr>
          <w:p w14:paraId="544A285B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napięcie wejściowe</w:t>
            </w:r>
          </w:p>
        </w:tc>
        <w:tc>
          <w:tcPr>
            <w:tcW w:w="2523" w:type="dxa"/>
            <w:shd w:val="clear" w:color="auto" w:fill="auto"/>
          </w:tcPr>
          <w:p w14:paraId="3BFB1CA7" w14:textId="180DA5CB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B505FA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00V </w:t>
            </w:r>
          </w:p>
        </w:tc>
        <w:tc>
          <w:tcPr>
            <w:tcW w:w="2409" w:type="dxa"/>
            <w:shd w:val="clear" w:color="auto" w:fill="auto"/>
          </w:tcPr>
          <w:p w14:paraId="2B86F43B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25C7BD90" w14:textId="77777777" w:rsidTr="00B33EE6">
        <w:tc>
          <w:tcPr>
            <w:tcW w:w="4248" w:type="dxa"/>
            <w:shd w:val="clear" w:color="auto" w:fill="auto"/>
          </w:tcPr>
          <w:p w14:paraId="04F95460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faz </w:t>
            </w:r>
          </w:p>
        </w:tc>
        <w:tc>
          <w:tcPr>
            <w:tcW w:w="2523" w:type="dxa"/>
            <w:shd w:val="clear" w:color="auto" w:fill="auto"/>
          </w:tcPr>
          <w:p w14:paraId="6C268884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1D501F26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147B7626" w14:textId="77777777" w:rsidTr="00B33EE6">
        <w:tc>
          <w:tcPr>
            <w:tcW w:w="4248" w:type="dxa"/>
            <w:shd w:val="clear" w:color="auto" w:fill="auto"/>
          </w:tcPr>
          <w:p w14:paraId="7ABFFF19" w14:textId="77777777" w:rsidR="001E4C6E" w:rsidRPr="00E962E9" w:rsidRDefault="007F2C7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Monitoring parametrów sieci</w:t>
            </w:r>
          </w:p>
        </w:tc>
        <w:tc>
          <w:tcPr>
            <w:tcW w:w="2523" w:type="dxa"/>
            <w:shd w:val="clear" w:color="auto" w:fill="auto"/>
          </w:tcPr>
          <w:p w14:paraId="32AA4E5B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4A8CBEAB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2F158B46" w14:textId="77777777" w:rsidTr="00B33EE6">
        <w:tc>
          <w:tcPr>
            <w:tcW w:w="4248" w:type="dxa"/>
            <w:shd w:val="clear" w:color="auto" w:fill="auto"/>
          </w:tcPr>
          <w:p w14:paraId="5F7042FB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WLAN</w:t>
            </w:r>
          </w:p>
        </w:tc>
        <w:tc>
          <w:tcPr>
            <w:tcW w:w="2523" w:type="dxa"/>
            <w:shd w:val="clear" w:color="auto" w:fill="auto"/>
          </w:tcPr>
          <w:p w14:paraId="70C67358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0843E0D9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0500" w:rsidRPr="001E4C6E" w14:paraId="17C34495" w14:textId="77777777" w:rsidTr="002626EA">
        <w:tc>
          <w:tcPr>
            <w:tcW w:w="9180" w:type="dxa"/>
            <w:gridSpan w:val="3"/>
            <w:shd w:val="clear" w:color="auto" w:fill="auto"/>
          </w:tcPr>
          <w:p w14:paraId="36528BA0" w14:textId="7E72D40A" w:rsidR="00FC0500" w:rsidRPr="00FC0500" w:rsidRDefault="00FC0500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0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Router WIFI</w:t>
            </w:r>
          </w:p>
        </w:tc>
      </w:tr>
      <w:tr w:rsidR="00FC0500" w:rsidRPr="001E4C6E" w14:paraId="796093FE" w14:textId="77777777" w:rsidTr="00B33EE6">
        <w:tc>
          <w:tcPr>
            <w:tcW w:w="4248" w:type="dxa"/>
            <w:shd w:val="clear" w:color="auto" w:fill="auto"/>
          </w:tcPr>
          <w:p w14:paraId="6A070D6E" w14:textId="77777777" w:rsidR="00FC0500" w:rsidRDefault="00FC0500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Dodatkowy router na kartę SIM (w celu zapewnienia połączenia WIFI z inwerterem) </w:t>
            </w:r>
          </w:p>
          <w:p w14:paraId="46254A9D" w14:textId="545D51C0" w:rsidR="00FC0500" w:rsidRPr="00E962E9" w:rsidRDefault="00FC0500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Zamawiający zapewni kartę SIM.</w:t>
            </w:r>
          </w:p>
        </w:tc>
        <w:tc>
          <w:tcPr>
            <w:tcW w:w="2523" w:type="dxa"/>
            <w:shd w:val="clear" w:color="auto" w:fill="auto"/>
          </w:tcPr>
          <w:p w14:paraId="1FAC3F48" w14:textId="17BCDB26" w:rsidR="00FC0500" w:rsidRPr="00E962E9" w:rsidRDefault="00FC0500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409" w:type="dxa"/>
            <w:shd w:val="clear" w:color="auto" w:fill="auto"/>
          </w:tcPr>
          <w:p w14:paraId="2E046342" w14:textId="77777777" w:rsidR="00FC0500" w:rsidRPr="001E4C6E" w:rsidRDefault="00FC0500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48C1D323" w14:textId="77777777" w:rsidTr="00230B69">
        <w:tc>
          <w:tcPr>
            <w:tcW w:w="9180" w:type="dxa"/>
            <w:gridSpan w:val="3"/>
            <w:shd w:val="clear" w:color="auto" w:fill="auto"/>
          </w:tcPr>
          <w:p w14:paraId="6B0F65CF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Przewody DC</w:t>
            </w:r>
          </w:p>
          <w:p w14:paraId="48C1AACA" w14:textId="77777777" w:rsidR="001E4C6E" w:rsidRPr="002D7712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pl-PL"/>
              </w:rPr>
            </w:pPr>
          </w:p>
        </w:tc>
      </w:tr>
      <w:tr w:rsidR="001B2ABD" w:rsidRPr="001E4C6E" w14:paraId="451A01B9" w14:textId="77777777" w:rsidTr="00B33EE6">
        <w:tc>
          <w:tcPr>
            <w:tcW w:w="4248" w:type="dxa"/>
            <w:shd w:val="clear" w:color="auto" w:fill="auto"/>
          </w:tcPr>
          <w:p w14:paraId="2364C584" w14:textId="531DA762" w:rsidR="001B2ABD" w:rsidRPr="00E962E9" w:rsidRDefault="001B2ABD" w:rsidP="001E4C6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pl-PL"/>
              </w:rPr>
            </w:pPr>
            <w:r w:rsidRPr="00E962E9">
              <w:rPr>
                <w:rFonts w:ascii="Times" w:hAnsi="Times" w:cs="Times"/>
                <w:sz w:val="20"/>
                <w:szCs w:val="20"/>
              </w:rPr>
              <w:t xml:space="preserve">Kable i przewody elektryczne do systemów fotowoltaicznych zgodnie z </w:t>
            </w:r>
            <w:r w:rsidRPr="00E962E9">
              <w:rPr>
                <w:rFonts w:ascii="Times" w:eastAsia="Times New Roman" w:hAnsi="Times" w:cs="Times"/>
                <w:sz w:val="20"/>
                <w:szCs w:val="20"/>
                <w:lang w:eastAsia="pl-PL"/>
              </w:rPr>
              <w:t>EN 50618, IEC 62930</w:t>
            </w:r>
          </w:p>
        </w:tc>
        <w:tc>
          <w:tcPr>
            <w:tcW w:w="2523" w:type="dxa"/>
            <w:shd w:val="clear" w:color="auto" w:fill="auto"/>
          </w:tcPr>
          <w:p w14:paraId="6BFA2BAC" w14:textId="1102FFEC" w:rsidR="001B2ABD" w:rsidRPr="00E962E9" w:rsidRDefault="002D7712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776A53B3" w14:textId="77777777" w:rsidR="001B2ABD" w:rsidRPr="001E4C6E" w:rsidRDefault="001B2ABD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14BD7399" w14:textId="77777777" w:rsidTr="00B33EE6">
        <w:tc>
          <w:tcPr>
            <w:tcW w:w="4248" w:type="dxa"/>
            <w:shd w:val="clear" w:color="auto" w:fill="auto"/>
          </w:tcPr>
          <w:p w14:paraId="1C94417B" w14:textId="76DBE7B0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Odporność na </w:t>
            </w:r>
            <w:r w:rsidR="006D5B25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ozon</w:t>
            </w:r>
            <w:r w:rsidR="001B2ABD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(EN 60811-2-1)</w:t>
            </w:r>
            <w:r w:rsidR="006D5B25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 promieniowanie UV oraz </w:t>
            </w: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atmosferyczne</w:t>
            </w:r>
            <w:r w:rsidR="006D5B25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372DF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(HD 605/A1 ), wilgoć i wodę (EN 60811-1-3)</w:t>
            </w:r>
          </w:p>
        </w:tc>
        <w:tc>
          <w:tcPr>
            <w:tcW w:w="2523" w:type="dxa"/>
            <w:shd w:val="clear" w:color="auto" w:fill="auto"/>
          </w:tcPr>
          <w:p w14:paraId="7EA0C453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7898B0A4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57A8F57A" w14:textId="77777777" w:rsidTr="00B33EE6">
        <w:tc>
          <w:tcPr>
            <w:tcW w:w="4248" w:type="dxa"/>
            <w:shd w:val="clear" w:color="auto" w:fill="auto"/>
          </w:tcPr>
          <w:p w14:paraId="43087D56" w14:textId="33AB4A05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Odporność na działanie kwasów i</w:t>
            </w:r>
            <w:r w:rsidR="001B2ABD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zasad</w:t>
            </w:r>
            <w:r w:rsidR="00092650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zgodnie z EN 60811-2-1</w:t>
            </w:r>
          </w:p>
        </w:tc>
        <w:tc>
          <w:tcPr>
            <w:tcW w:w="2523" w:type="dxa"/>
            <w:shd w:val="clear" w:color="auto" w:fill="auto"/>
          </w:tcPr>
          <w:p w14:paraId="37BD3465" w14:textId="77777777" w:rsidR="001E4C6E" w:rsidRPr="00E962E9" w:rsidRDefault="00092650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708FCC99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5B25" w:rsidRPr="001E4C6E" w14:paraId="3C8E003D" w14:textId="77777777" w:rsidTr="00B33EE6">
        <w:tc>
          <w:tcPr>
            <w:tcW w:w="4248" w:type="dxa"/>
            <w:shd w:val="clear" w:color="auto" w:fill="auto"/>
          </w:tcPr>
          <w:p w14:paraId="7D8F257B" w14:textId="47ABF451" w:rsidR="006D5B25" w:rsidRPr="00E962E9" w:rsidRDefault="006D5B25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Zwiększona odporność na hydrolizę i amoniak</w:t>
            </w:r>
          </w:p>
        </w:tc>
        <w:tc>
          <w:tcPr>
            <w:tcW w:w="2523" w:type="dxa"/>
            <w:shd w:val="clear" w:color="auto" w:fill="auto"/>
          </w:tcPr>
          <w:p w14:paraId="779DE32E" w14:textId="3C062AE8" w:rsidR="006D5B25" w:rsidRPr="00E962E9" w:rsidRDefault="006D5B25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7F215385" w14:textId="77777777" w:rsidR="006D5B25" w:rsidRPr="001E4C6E" w:rsidRDefault="006D5B25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D8F" w:rsidRPr="001E4C6E" w14:paraId="758041E8" w14:textId="77777777" w:rsidTr="00B33EE6">
        <w:tc>
          <w:tcPr>
            <w:tcW w:w="4248" w:type="dxa"/>
            <w:shd w:val="clear" w:color="auto" w:fill="auto"/>
          </w:tcPr>
          <w:p w14:paraId="7346E8C0" w14:textId="14B9C153" w:rsidR="006E2D8F" w:rsidRPr="00E962E9" w:rsidRDefault="006E2D8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Zabezpieczenia przeciw gryzoniom</w:t>
            </w:r>
          </w:p>
        </w:tc>
        <w:tc>
          <w:tcPr>
            <w:tcW w:w="2523" w:type="dxa"/>
            <w:shd w:val="clear" w:color="auto" w:fill="auto"/>
          </w:tcPr>
          <w:p w14:paraId="025BF7A1" w14:textId="26E656D9" w:rsidR="006E2D8F" w:rsidRPr="00E962E9" w:rsidRDefault="006E2D8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1D3781EE" w14:textId="77777777" w:rsidR="006E2D8F" w:rsidRPr="001E4C6E" w:rsidRDefault="006E2D8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5B25" w:rsidRPr="001E4C6E" w14:paraId="1309F836" w14:textId="77777777" w:rsidTr="00B33EE6">
        <w:tc>
          <w:tcPr>
            <w:tcW w:w="4248" w:type="dxa"/>
            <w:shd w:val="clear" w:color="auto" w:fill="auto"/>
          </w:tcPr>
          <w:p w14:paraId="252765FA" w14:textId="29B69B62" w:rsidR="006D5B25" w:rsidRPr="00E962E9" w:rsidRDefault="006D5B25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Zwiększona odporność na zasady i kwasy</w:t>
            </w:r>
            <w:r w:rsidR="003372DF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(EN 60811-2-1)</w:t>
            </w:r>
          </w:p>
        </w:tc>
        <w:tc>
          <w:tcPr>
            <w:tcW w:w="2523" w:type="dxa"/>
            <w:shd w:val="clear" w:color="auto" w:fill="auto"/>
          </w:tcPr>
          <w:p w14:paraId="737FF0DF" w14:textId="75293C95" w:rsidR="006D5B25" w:rsidRPr="00E962E9" w:rsidRDefault="003372D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0E489F0A" w14:textId="77777777" w:rsidR="006D5B25" w:rsidRPr="001E4C6E" w:rsidRDefault="006D5B25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25A12DE0" w14:textId="77777777" w:rsidTr="00B33EE6">
        <w:tc>
          <w:tcPr>
            <w:tcW w:w="4248" w:type="dxa"/>
            <w:shd w:val="clear" w:color="auto" w:fill="auto"/>
          </w:tcPr>
          <w:p w14:paraId="07DE38BE" w14:textId="35FA8411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Trudnopalność </w:t>
            </w:r>
            <w:r w:rsidR="00092650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EN 60332-1</w:t>
            </w:r>
            <w:r w:rsidR="006D5B25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PN-EN 60332-1, </w:t>
            </w:r>
            <w:r w:rsidR="00092650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IEC 60332-1</w:t>
            </w:r>
          </w:p>
        </w:tc>
        <w:tc>
          <w:tcPr>
            <w:tcW w:w="2523" w:type="dxa"/>
            <w:shd w:val="clear" w:color="auto" w:fill="auto"/>
          </w:tcPr>
          <w:p w14:paraId="73338851" w14:textId="77777777" w:rsidR="001E4C6E" w:rsidRPr="00E962E9" w:rsidRDefault="00092650" w:rsidP="00230B6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1B018D94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29C61825" w14:textId="77777777" w:rsidTr="00B33EE6">
        <w:tc>
          <w:tcPr>
            <w:tcW w:w="4248" w:type="dxa"/>
            <w:shd w:val="clear" w:color="auto" w:fill="auto"/>
          </w:tcPr>
          <w:p w14:paraId="3369AC50" w14:textId="3D4F4E04" w:rsidR="001E4C6E" w:rsidRPr="00E962E9" w:rsidRDefault="006D5B25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Podczas palenia nie wydzielają się agresywne dymy zgodnie z PN-EN 61034-2</w:t>
            </w:r>
            <w:r w:rsidR="0007202F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PN-EN 60754-2</w:t>
            </w:r>
          </w:p>
        </w:tc>
        <w:tc>
          <w:tcPr>
            <w:tcW w:w="2523" w:type="dxa"/>
            <w:shd w:val="clear" w:color="auto" w:fill="auto"/>
          </w:tcPr>
          <w:p w14:paraId="78044CE7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580743EF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0576" w:rsidRPr="001E4C6E" w14:paraId="01A13B7D" w14:textId="77777777" w:rsidTr="00B33EE6">
        <w:tc>
          <w:tcPr>
            <w:tcW w:w="4248" w:type="dxa"/>
            <w:shd w:val="clear" w:color="auto" w:fill="auto"/>
          </w:tcPr>
          <w:p w14:paraId="0A471573" w14:textId="556DB8CD" w:rsidR="00A60576" w:rsidRPr="00E962E9" w:rsidRDefault="00A60576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Odporność na ścieranie </w:t>
            </w:r>
          </w:p>
        </w:tc>
        <w:tc>
          <w:tcPr>
            <w:tcW w:w="2523" w:type="dxa"/>
            <w:shd w:val="clear" w:color="auto" w:fill="auto"/>
          </w:tcPr>
          <w:p w14:paraId="640E87A2" w14:textId="0B0D1820" w:rsidR="00A60576" w:rsidRPr="00E962E9" w:rsidRDefault="00A60576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1C764E29" w14:textId="77777777" w:rsidR="00A60576" w:rsidRPr="001E4C6E" w:rsidRDefault="00A60576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0576" w:rsidRPr="001E4C6E" w14:paraId="6CBBA459" w14:textId="77777777" w:rsidTr="00B33EE6">
        <w:tc>
          <w:tcPr>
            <w:tcW w:w="4248" w:type="dxa"/>
            <w:shd w:val="clear" w:color="auto" w:fill="auto"/>
          </w:tcPr>
          <w:p w14:paraId="04DD81FD" w14:textId="6CBACD95" w:rsidR="00A60576" w:rsidRPr="00E962E9" w:rsidRDefault="00A60576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Odporność na rozdarcie </w:t>
            </w:r>
          </w:p>
        </w:tc>
        <w:tc>
          <w:tcPr>
            <w:tcW w:w="2523" w:type="dxa"/>
            <w:shd w:val="clear" w:color="auto" w:fill="auto"/>
          </w:tcPr>
          <w:p w14:paraId="40D07464" w14:textId="69643897" w:rsidR="00A60576" w:rsidRPr="00E962E9" w:rsidRDefault="00C8748B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180E03FC" w14:textId="77777777" w:rsidR="00A60576" w:rsidRPr="001E4C6E" w:rsidRDefault="00A60576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24637330" w14:textId="77777777" w:rsidTr="00B33EE6">
        <w:tc>
          <w:tcPr>
            <w:tcW w:w="4248" w:type="dxa"/>
            <w:shd w:val="clear" w:color="auto" w:fill="auto"/>
          </w:tcPr>
          <w:p w14:paraId="2F9901A2" w14:textId="4317514F" w:rsidR="001E4C6E" w:rsidRPr="00E962E9" w:rsidRDefault="0007202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Gęstość żył zgodnie z PN-EN 60228</w:t>
            </w:r>
          </w:p>
        </w:tc>
        <w:tc>
          <w:tcPr>
            <w:tcW w:w="2523" w:type="dxa"/>
            <w:shd w:val="clear" w:color="auto" w:fill="auto"/>
          </w:tcPr>
          <w:p w14:paraId="1BE0748D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0CE410C1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748B" w:rsidRPr="001E4C6E" w14:paraId="7CF2BA7D" w14:textId="77777777" w:rsidTr="00B33EE6">
        <w:tc>
          <w:tcPr>
            <w:tcW w:w="4248" w:type="dxa"/>
            <w:shd w:val="clear" w:color="auto" w:fill="auto"/>
          </w:tcPr>
          <w:p w14:paraId="2A1CEB9B" w14:textId="0F678084" w:rsidR="00C8748B" w:rsidRPr="00E962E9" w:rsidRDefault="00C8748B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Przewidywany okres eksploatacji 25 lat</w:t>
            </w:r>
          </w:p>
        </w:tc>
        <w:tc>
          <w:tcPr>
            <w:tcW w:w="2523" w:type="dxa"/>
            <w:shd w:val="clear" w:color="auto" w:fill="auto"/>
          </w:tcPr>
          <w:p w14:paraId="32875733" w14:textId="6D6A3C78" w:rsidR="00C8748B" w:rsidRPr="00E962E9" w:rsidRDefault="00C8748B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0D291AB8" w14:textId="77777777" w:rsidR="00C8748B" w:rsidRPr="001E4C6E" w:rsidRDefault="00C8748B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ABDB4C5" w14:textId="77777777"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1ACCAB48" w14:textId="77777777"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38D3A819" w14:textId="77777777"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2AE490BD" w14:textId="77777777"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1D916B58" w14:textId="77777777" w:rsid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6ECFC9C9" w14:textId="77777777" w:rsidR="004B4727" w:rsidRPr="001E4C6E" w:rsidRDefault="004B4727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347D146A" w14:textId="77777777" w:rsid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3D84EBAB" w14:textId="12DFE92F" w:rsidR="000D054F" w:rsidRPr="00AF564A" w:rsidRDefault="00AF564A" w:rsidP="00AF564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0"/>
          <w:szCs w:val="20"/>
          <w:shd w:val="clear" w:color="auto" w:fill="FFFFFF"/>
          <w:lang w:eastAsia="pl-PL"/>
        </w:rPr>
      </w:pPr>
      <w:r w:rsidRPr="00AF564A">
        <w:rPr>
          <w:rFonts w:ascii="Times New Roman" w:eastAsia="Times New Roman" w:hAnsi="Times New Roman" w:cs="Times New Roman"/>
          <w:spacing w:val="8"/>
          <w:sz w:val="20"/>
          <w:szCs w:val="20"/>
          <w:shd w:val="clear" w:color="auto" w:fill="FFFFFF"/>
          <w:lang w:eastAsia="pl-PL"/>
        </w:rPr>
        <w:t>………………………………….</w:t>
      </w:r>
    </w:p>
    <w:p w14:paraId="5A90C4A6" w14:textId="76FA1B81" w:rsidR="00AF564A" w:rsidRPr="00AF564A" w:rsidRDefault="00AF564A" w:rsidP="00AF564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0"/>
          <w:szCs w:val="20"/>
          <w:shd w:val="clear" w:color="auto" w:fill="FFFFFF"/>
          <w:lang w:eastAsia="pl-PL"/>
        </w:rPr>
      </w:pPr>
      <w:r w:rsidRPr="00AF564A">
        <w:rPr>
          <w:rFonts w:ascii="Times New Roman" w:eastAsia="Times New Roman" w:hAnsi="Times New Roman" w:cs="Times New Roman"/>
          <w:spacing w:val="8"/>
          <w:sz w:val="20"/>
          <w:szCs w:val="20"/>
          <w:shd w:val="clear" w:color="auto" w:fill="FFFFFF"/>
          <w:lang w:eastAsia="pl-PL"/>
        </w:rPr>
        <w:t>………………………………….</w:t>
      </w:r>
    </w:p>
    <w:sectPr w:rsidR="00AF564A" w:rsidRPr="00AF564A" w:rsidSect="00047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1853"/>
    <w:multiLevelType w:val="multilevel"/>
    <w:tmpl w:val="D068A89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532867"/>
    <w:multiLevelType w:val="hybridMultilevel"/>
    <w:tmpl w:val="9F809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98BE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2E06"/>
    <w:multiLevelType w:val="multilevel"/>
    <w:tmpl w:val="3DF8B80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 w:hint="default"/>
        <w:b w:val="0"/>
        <w:i w:val="0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1432"/>
        </w:tabs>
        <w:ind w:left="1432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0"/>
        </w:tabs>
        <w:ind w:left="17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4"/>
        </w:tabs>
        <w:ind w:left="18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2"/>
        </w:tabs>
        <w:ind w:left="2152" w:hanging="1584"/>
      </w:pPr>
      <w:rPr>
        <w:rFonts w:hint="default"/>
      </w:rPr>
    </w:lvl>
  </w:abstractNum>
  <w:abstractNum w:abstractNumId="3" w15:restartNumberingAfterBreak="0">
    <w:nsid w:val="0D9718DA"/>
    <w:multiLevelType w:val="hybridMultilevel"/>
    <w:tmpl w:val="CAE66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320730">
      <w:start w:val="1"/>
      <w:numFmt w:val="decimal"/>
      <w:lvlText w:val="%2."/>
      <w:lvlJc w:val="left"/>
      <w:pPr>
        <w:ind w:left="1440" w:hanging="360"/>
      </w:pPr>
      <w:rPr>
        <w:rFonts w:eastAsia="TimesNew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38B8"/>
    <w:multiLevelType w:val="hybridMultilevel"/>
    <w:tmpl w:val="3CBED940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A29F2"/>
    <w:multiLevelType w:val="multilevel"/>
    <w:tmpl w:val="4822BA4C"/>
    <w:lvl w:ilvl="0">
      <w:start w:val="1"/>
      <w:numFmt w:val="decimal"/>
      <w:lvlText w:val="%1."/>
      <w:lvlJc w:val="left"/>
      <w:pPr>
        <w:tabs>
          <w:tab w:val="num" w:pos="613"/>
        </w:tabs>
        <w:ind w:left="613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2.%1%2."/>
      <w:lvlJc w:val="left"/>
      <w:pPr>
        <w:tabs>
          <w:tab w:val="num" w:pos="757"/>
        </w:tabs>
        <w:ind w:left="757" w:hanging="576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01"/>
        </w:tabs>
        <w:ind w:left="901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1045"/>
        </w:tabs>
        <w:ind w:left="1045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189"/>
        </w:tabs>
        <w:ind w:left="1189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333"/>
        </w:tabs>
        <w:ind w:left="1333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477"/>
        </w:tabs>
        <w:ind w:left="1477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621"/>
        </w:tabs>
        <w:ind w:left="1621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765"/>
        </w:tabs>
        <w:ind w:left="1765" w:hanging="1584"/>
      </w:pPr>
      <w:rPr>
        <w:rFonts w:hint="default"/>
      </w:rPr>
    </w:lvl>
  </w:abstractNum>
  <w:abstractNum w:abstractNumId="6" w15:restartNumberingAfterBreak="0">
    <w:nsid w:val="209D7115"/>
    <w:multiLevelType w:val="multilevel"/>
    <w:tmpl w:val="FF366702"/>
    <w:lvl w:ilvl="0">
      <w:start w:val="15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7" w15:restartNumberingAfterBreak="0">
    <w:nsid w:val="22E44180"/>
    <w:multiLevelType w:val="multilevel"/>
    <w:tmpl w:val="52FCE4F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992"/>
        </w:tabs>
        <w:ind w:left="992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992"/>
        </w:tabs>
        <w:ind w:left="992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8" w15:restartNumberingAfterBreak="0">
    <w:nsid w:val="27AC3632"/>
    <w:multiLevelType w:val="hybridMultilevel"/>
    <w:tmpl w:val="5532E682"/>
    <w:lvl w:ilvl="0" w:tplc="8152B6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711D8"/>
    <w:multiLevelType w:val="hybridMultilevel"/>
    <w:tmpl w:val="3E8CEE0C"/>
    <w:lvl w:ilvl="0" w:tplc="58A661AA">
      <w:start w:val="1"/>
      <w:numFmt w:val="lowerLetter"/>
      <w:lvlText w:val="%1)"/>
      <w:lvlJc w:val="left"/>
      <w:pPr>
        <w:ind w:left="39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9A27528"/>
    <w:multiLevelType w:val="hybridMultilevel"/>
    <w:tmpl w:val="B716464E"/>
    <w:lvl w:ilvl="0" w:tplc="0415000F">
      <w:start w:val="1"/>
      <w:numFmt w:val="bullet"/>
      <w:lvlText w:val="-"/>
      <w:lvlJc w:val="left"/>
      <w:pPr>
        <w:ind w:left="786" w:hanging="360"/>
      </w:pPr>
      <w:rPr>
        <w:rFonts w:ascii="Tunga" w:hAnsi="Tunga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2B8F3678"/>
    <w:multiLevelType w:val="hybridMultilevel"/>
    <w:tmpl w:val="A7666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547AE"/>
    <w:multiLevelType w:val="hybridMultilevel"/>
    <w:tmpl w:val="E0C4818C"/>
    <w:lvl w:ilvl="0" w:tplc="B91E2D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81A54"/>
    <w:multiLevelType w:val="hybridMultilevel"/>
    <w:tmpl w:val="1D209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75BBD"/>
    <w:multiLevelType w:val="hybridMultilevel"/>
    <w:tmpl w:val="975415CE"/>
    <w:lvl w:ilvl="0" w:tplc="4F0AB43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1D255A4">
      <w:start w:val="1"/>
      <w:numFmt w:val="decimal"/>
      <w:lvlText w:val="%2."/>
      <w:lvlJc w:val="left"/>
      <w:pPr>
        <w:ind w:left="1911" w:hanging="405"/>
      </w:pPr>
      <w:rPr>
        <w:rFonts w:ascii="Arial" w:eastAsia="TimesNew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B122FE"/>
    <w:multiLevelType w:val="multilevel"/>
    <w:tmpl w:val="322C31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D7319E"/>
    <w:multiLevelType w:val="hybridMultilevel"/>
    <w:tmpl w:val="0032B95C"/>
    <w:lvl w:ilvl="0" w:tplc="975414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586B94"/>
    <w:multiLevelType w:val="hybridMultilevel"/>
    <w:tmpl w:val="A0A67964"/>
    <w:lvl w:ilvl="0" w:tplc="AD00684A">
      <w:start w:val="1"/>
      <w:numFmt w:val="lowerLetter"/>
      <w:lvlText w:val="%1)"/>
      <w:lvlJc w:val="left"/>
      <w:pPr>
        <w:ind w:left="39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E6990"/>
    <w:multiLevelType w:val="hybridMultilevel"/>
    <w:tmpl w:val="A09E7E70"/>
    <w:lvl w:ilvl="0" w:tplc="796492B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3E55C56"/>
    <w:multiLevelType w:val="multilevel"/>
    <w:tmpl w:val="A1140438"/>
    <w:lvl w:ilvl="0">
      <w:start w:val="22"/>
      <w:numFmt w:val="decimal"/>
      <w:lvlText w:val="%1."/>
      <w:lvlJc w:val="left"/>
      <w:pPr>
        <w:ind w:left="480" w:hanging="480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Calibri" w:hAnsi="Calibri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b/>
        <w:sz w:val="24"/>
      </w:rPr>
    </w:lvl>
  </w:abstractNum>
  <w:abstractNum w:abstractNumId="21" w15:restartNumberingAfterBreak="0">
    <w:nsid w:val="47D32A28"/>
    <w:multiLevelType w:val="hybridMultilevel"/>
    <w:tmpl w:val="563CD15C"/>
    <w:lvl w:ilvl="0" w:tplc="45A2CA4C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50EC2"/>
    <w:multiLevelType w:val="multilevel"/>
    <w:tmpl w:val="03485C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2" w:hanging="1440"/>
      </w:pPr>
      <w:rPr>
        <w:rFonts w:hint="default"/>
      </w:rPr>
    </w:lvl>
  </w:abstractNum>
  <w:abstractNum w:abstractNumId="23" w15:restartNumberingAfterBreak="0">
    <w:nsid w:val="49922823"/>
    <w:multiLevelType w:val="hybridMultilevel"/>
    <w:tmpl w:val="1D246AF8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0107B"/>
    <w:multiLevelType w:val="multilevel"/>
    <w:tmpl w:val="77EC11AC"/>
    <w:lvl w:ilvl="0">
      <w:start w:val="1"/>
      <w:numFmt w:val="decimal"/>
      <w:pStyle w:val="Styl1"/>
      <w:lvlText w:val="%1."/>
      <w:lvlJc w:val="left"/>
      <w:pPr>
        <w:tabs>
          <w:tab w:val="num" w:pos="612"/>
        </w:tabs>
        <w:ind w:left="6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44"/>
        </w:tabs>
        <w:ind w:left="10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5" w15:restartNumberingAfterBreak="0">
    <w:nsid w:val="565246F1"/>
    <w:multiLevelType w:val="multilevel"/>
    <w:tmpl w:val="630418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7DC55FB"/>
    <w:multiLevelType w:val="hybridMultilevel"/>
    <w:tmpl w:val="BED46582"/>
    <w:lvl w:ilvl="0" w:tplc="785259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D2A66CA"/>
    <w:multiLevelType w:val="multilevel"/>
    <w:tmpl w:val="38DE014C"/>
    <w:lvl w:ilvl="0">
      <w:start w:val="1"/>
      <w:numFmt w:val="decimal"/>
      <w:pStyle w:val="ProPublico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5DC52215"/>
    <w:multiLevelType w:val="multilevel"/>
    <w:tmpl w:val="01AC8774"/>
    <w:name w:val="Tiret 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  <w:b w:val="0"/>
      </w:rPr>
    </w:lvl>
  </w:abstractNum>
  <w:abstractNum w:abstractNumId="30" w15:restartNumberingAfterBreak="0">
    <w:nsid w:val="624D6E9D"/>
    <w:multiLevelType w:val="multilevel"/>
    <w:tmpl w:val="79923E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4EA2816"/>
    <w:multiLevelType w:val="hybridMultilevel"/>
    <w:tmpl w:val="EAB60D0C"/>
    <w:lvl w:ilvl="0" w:tplc="796492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02C97"/>
    <w:multiLevelType w:val="hybridMultilevel"/>
    <w:tmpl w:val="0E16D90E"/>
    <w:lvl w:ilvl="0" w:tplc="463A7140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A29E2"/>
    <w:multiLevelType w:val="multilevel"/>
    <w:tmpl w:val="1F6CE2AC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B216D0D"/>
    <w:multiLevelType w:val="hybridMultilevel"/>
    <w:tmpl w:val="9D16C570"/>
    <w:lvl w:ilvl="0" w:tplc="616CD78E">
      <w:start w:val="1"/>
      <w:numFmt w:val="lowerLetter"/>
      <w:lvlText w:val="%1)"/>
      <w:lvlJc w:val="left"/>
      <w:pPr>
        <w:ind w:left="39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15EF3"/>
    <w:multiLevelType w:val="hybridMultilevel"/>
    <w:tmpl w:val="CCAC6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4502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0315533">
    <w:abstractNumId w:val="5"/>
  </w:num>
  <w:num w:numId="3" w16cid:durableId="934703835">
    <w:abstractNumId w:val="24"/>
  </w:num>
  <w:num w:numId="4" w16cid:durableId="578291372">
    <w:abstractNumId w:val="2"/>
  </w:num>
  <w:num w:numId="5" w16cid:durableId="395711976">
    <w:abstractNumId w:val="18"/>
  </w:num>
  <w:num w:numId="6" w16cid:durableId="431438607">
    <w:abstractNumId w:val="27"/>
    <w:lvlOverride w:ilvl="0">
      <w:startOverride w:val="1"/>
    </w:lvlOverride>
  </w:num>
  <w:num w:numId="7" w16cid:durableId="864152">
    <w:abstractNumId w:val="19"/>
    <w:lvlOverride w:ilvl="0">
      <w:startOverride w:val="1"/>
    </w:lvlOverride>
  </w:num>
  <w:num w:numId="8" w16cid:durableId="1562444080">
    <w:abstractNumId w:val="7"/>
  </w:num>
  <w:num w:numId="9" w16cid:durableId="2438840">
    <w:abstractNumId w:val="13"/>
  </w:num>
  <w:num w:numId="10" w16cid:durableId="1827235373">
    <w:abstractNumId w:val="27"/>
  </w:num>
  <w:num w:numId="11" w16cid:durableId="891229956">
    <w:abstractNumId w:val="19"/>
  </w:num>
  <w:num w:numId="12" w16cid:durableId="15689591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8542272">
    <w:abstractNumId w:val="22"/>
  </w:num>
  <w:num w:numId="14" w16cid:durableId="1781296941">
    <w:abstractNumId w:val="10"/>
  </w:num>
  <w:num w:numId="15" w16cid:durableId="1775587324">
    <w:abstractNumId w:val="29"/>
  </w:num>
  <w:num w:numId="16" w16cid:durableId="655884589">
    <w:abstractNumId w:val="8"/>
  </w:num>
  <w:num w:numId="17" w16cid:durableId="1055548076">
    <w:abstractNumId w:val="12"/>
  </w:num>
  <w:num w:numId="18" w16cid:durableId="16663890">
    <w:abstractNumId w:val="25"/>
  </w:num>
  <w:num w:numId="19" w16cid:durableId="1360277710">
    <w:abstractNumId w:val="9"/>
  </w:num>
  <w:num w:numId="20" w16cid:durableId="2075539546">
    <w:abstractNumId w:val="34"/>
  </w:num>
  <w:num w:numId="21" w16cid:durableId="1939024179">
    <w:abstractNumId w:val="17"/>
  </w:num>
  <w:num w:numId="22" w16cid:durableId="1793094046">
    <w:abstractNumId w:val="15"/>
  </w:num>
  <w:num w:numId="23" w16cid:durableId="353188603">
    <w:abstractNumId w:val="30"/>
  </w:num>
  <w:num w:numId="24" w16cid:durableId="215627598">
    <w:abstractNumId w:val="14"/>
  </w:num>
  <w:num w:numId="25" w16cid:durableId="1039669735">
    <w:abstractNumId w:val="1"/>
  </w:num>
  <w:num w:numId="26" w16cid:durableId="2051412227">
    <w:abstractNumId w:val="3"/>
  </w:num>
  <w:num w:numId="27" w16cid:durableId="1358238067">
    <w:abstractNumId w:val="21"/>
  </w:num>
  <w:num w:numId="28" w16cid:durableId="1078558380">
    <w:abstractNumId w:val="32"/>
  </w:num>
  <w:num w:numId="29" w16cid:durableId="529875184">
    <w:abstractNumId w:val="16"/>
  </w:num>
  <w:num w:numId="30" w16cid:durableId="2080059658">
    <w:abstractNumId w:val="26"/>
  </w:num>
  <w:num w:numId="31" w16cid:durableId="1404984446">
    <w:abstractNumId w:val="0"/>
  </w:num>
  <w:num w:numId="32" w16cid:durableId="407921251">
    <w:abstractNumId w:val="6"/>
  </w:num>
  <w:num w:numId="33" w16cid:durableId="1113742961">
    <w:abstractNumId w:val="20"/>
  </w:num>
  <w:num w:numId="34" w16cid:durableId="1482120296">
    <w:abstractNumId w:val="33"/>
  </w:num>
  <w:num w:numId="35" w16cid:durableId="1733848630">
    <w:abstractNumId w:val="11"/>
  </w:num>
  <w:num w:numId="36" w16cid:durableId="2140104877">
    <w:abstractNumId w:val="35"/>
  </w:num>
  <w:num w:numId="37" w16cid:durableId="1971547151">
    <w:abstractNumId w:val="23"/>
  </w:num>
  <w:num w:numId="38" w16cid:durableId="1268656675">
    <w:abstractNumId w:val="4"/>
  </w:num>
  <w:num w:numId="39" w16cid:durableId="159640011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6E"/>
    <w:rsid w:val="00047DA7"/>
    <w:rsid w:val="00054949"/>
    <w:rsid w:val="0007202F"/>
    <w:rsid w:val="00090530"/>
    <w:rsid w:val="00092650"/>
    <w:rsid w:val="000A3734"/>
    <w:rsid w:val="000A6F4F"/>
    <w:rsid w:val="000C6491"/>
    <w:rsid w:val="000D054F"/>
    <w:rsid w:val="000E10DF"/>
    <w:rsid w:val="0016237D"/>
    <w:rsid w:val="001B2ABD"/>
    <w:rsid w:val="001B3D0A"/>
    <w:rsid w:val="001C4DCB"/>
    <w:rsid w:val="001D7002"/>
    <w:rsid w:val="001E2C2B"/>
    <w:rsid w:val="001E4C6E"/>
    <w:rsid w:val="001E5C15"/>
    <w:rsid w:val="001E7C51"/>
    <w:rsid w:val="001F1DF0"/>
    <w:rsid w:val="001F7A9B"/>
    <w:rsid w:val="0023074D"/>
    <w:rsid w:val="00230B69"/>
    <w:rsid w:val="00235F38"/>
    <w:rsid w:val="002618AF"/>
    <w:rsid w:val="002A6D76"/>
    <w:rsid w:val="002D5066"/>
    <w:rsid w:val="002D7712"/>
    <w:rsid w:val="003372DF"/>
    <w:rsid w:val="003B0A12"/>
    <w:rsid w:val="003E28B6"/>
    <w:rsid w:val="00462DBC"/>
    <w:rsid w:val="004A3B70"/>
    <w:rsid w:val="004A55D9"/>
    <w:rsid w:val="004B4727"/>
    <w:rsid w:val="004C5226"/>
    <w:rsid w:val="004E1420"/>
    <w:rsid w:val="004E3C17"/>
    <w:rsid w:val="004F4DD6"/>
    <w:rsid w:val="00507977"/>
    <w:rsid w:val="00526415"/>
    <w:rsid w:val="00527790"/>
    <w:rsid w:val="0053636F"/>
    <w:rsid w:val="005503EF"/>
    <w:rsid w:val="005C14A6"/>
    <w:rsid w:val="00602B9A"/>
    <w:rsid w:val="00616D1A"/>
    <w:rsid w:val="00624EE7"/>
    <w:rsid w:val="00631972"/>
    <w:rsid w:val="00687949"/>
    <w:rsid w:val="006D2914"/>
    <w:rsid w:val="006D5509"/>
    <w:rsid w:val="006D5B25"/>
    <w:rsid w:val="006E2D8F"/>
    <w:rsid w:val="00720C83"/>
    <w:rsid w:val="0072747B"/>
    <w:rsid w:val="00741E64"/>
    <w:rsid w:val="007E09A5"/>
    <w:rsid w:val="007F2C7F"/>
    <w:rsid w:val="007F3DE2"/>
    <w:rsid w:val="00891458"/>
    <w:rsid w:val="008B5E25"/>
    <w:rsid w:val="008C0493"/>
    <w:rsid w:val="0091576F"/>
    <w:rsid w:val="00920D7F"/>
    <w:rsid w:val="0095447E"/>
    <w:rsid w:val="0096329B"/>
    <w:rsid w:val="009854D5"/>
    <w:rsid w:val="00990EB9"/>
    <w:rsid w:val="009E1DD0"/>
    <w:rsid w:val="009E3332"/>
    <w:rsid w:val="00A170F4"/>
    <w:rsid w:val="00A37680"/>
    <w:rsid w:val="00A409B3"/>
    <w:rsid w:val="00A60576"/>
    <w:rsid w:val="00A964B6"/>
    <w:rsid w:val="00AD45B8"/>
    <w:rsid w:val="00AE47F7"/>
    <w:rsid w:val="00AF564A"/>
    <w:rsid w:val="00B07F54"/>
    <w:rsid w:val="00B1323D"/>
    <w:rsid w:val="00B33EE6"/>
    <w:rsid w:val="00B37F83"/>
    <w:rsid w:val="00B428D0"/>
    <w:rsid w:val="00B505FA"/>
    <w:rsid w:val="00BA3AFC"/>
    <w:rsid w:val="00C27B47"/>
    <w:rsid w:val="00C350A2"/>
    <w:rsid w:val="00C43658"/>
    <w:rsid w:val="00C612F3"/>
    <w:rsid w:val="00C8748B"/>
    <w:rsid w:val="00CA3091"/>
    <w:rsid w:val="00CE1CB1"/>
    <w:rsid w:val="00CE413F"/>
    <w:rsid w:val="00DE1DBC"/>
    <w:rsid w:val="00E01671"/>
    <w:rsid w:val="00E039CA"/>
    <w:rsid w:val="00E15488"/>
    <w:rsid w:val="00E962E9"/>
    <w:rsid w:val="00ED0F2F"/>
    <w:rsid w:val="00F04265"/>
    <w:rsid w:val="00F313D2"/>
    <w:rsid w:val="00FA7663"/>
    <w:rsid w:val="00FC0500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B4EF"/>
  <w15:docId w15:val="{7DFE76A4-F484-4FC0-870A-1D006315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DA7"/>
  </w:style>
  <w:style w:type="paragraph" w:styleId="Nagwek1">
    <w:name w:val="heading 1"/>
    <w:basedOn w:val="Normalny"/>
    <w:next w:val="Nagwek2"/>
    <w:link w:val="Nagwek1Znak"/>
    <w:autoRedefine/>
    <w:qFormat/>
    <w:rsid w:val="001E4C6E"/>
    <w:pPr>
      <w:numPr>
        <w:numId w:val="4"/>
      </w:numPr>
      <w:tabs>
        <w:tab w:val="clear" w:pos="432"/>
      </w:tabs>
      <w:spacing w:after="120" w:line="240" w:lineRule="auto"/>
      <w:ind w:left="1000" w:hanging="1000"/>
      <w:jc w:val="both"/>
      <w:outlineLvl w:val="0"/>
    </w:pPr>
    <w:rPr>
      <w:rFonts w:ascii="Calibri" w:eastAsia="Times New Roman" w:hAnsi="Calibri" w:cs="Times New Roman"/>
      <w:b/>
      <w:bCs/>
      <w:caps/>
      <w:kern w:val="32"/>
      <w:sz w:val="24"/>
      <w:szCs w:val="24"/>
      <w:lang w:eastAsia="pl-PL"/>
    </w:rPr>
  </w:style>
  <w:style w:type="paragraph" w:styleId="Nagwek2">
    <w:name w:val="heading 2"/>
    <w:basedOn w:val="Nagwek"/>
    <w:next w:val="Nagwek3"/>
    <w:link w:val="Nagwek2Znak"/>
    <w:autoRedefine/>
    <w:qFormat/>
    <w:rsid w:val="001E4C6E"/>
    <w:pPr>
      <w:spacing w:before="60"/>
      <w:jc w:val="both"/>
      <w:outlineLvl w:val="1"/>
    </w:pPr>
    <w:rPr>
      <w:rFonts w:asciiTheme="minorHAnsi" w:hAnsiTheme="minorHAnsi" w:cstheme="minorHAnsi"/>
      <w:bCs/>
    </w:rPr>
  </w:style>
  <w:style w:type="paragraph" w:styleId="Nagwek3">
    <w:name w:val="heading 3"/>
    <w:basedOn w:val="Normalny"/>
    <w:link w:val="Nagwek3Znak"/>
    <w:autoRedefine/>
    <w:qFormat/>
    <w:rsid w:val="001E4C6E"/>
    <w:pPr>
      <w:keepNext/>
      <w:tabs>
        <w:tab w:val="left" w:pos="0"/>
      </w:tabs>
      <w:spacing w:after="0" w:line="240" w:lineRule="auto"/>
      <w:jc w:val="both"/>
      <w:outlineLvl w:val="2"/>
    </w:pPr>
    <w:rPr>
      <w:rFonts w:eastAsia="Times New Roman" w:cstheme="minorHAnsi"/>
      <w:bCs/>
      <w:color w:val="D9D9D9" w:themeColor="background1" w:themeShade="D9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1E4C6E"/>
    <w:pPr>
      <w:keepNext/>
      <w:numPr>
        <w:ilvl w:val="3"/>
        <w:numId w:val="2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E4C6E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E4C6E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4C6E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4C6E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4C6E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C6E"/>
    <w:rPr>
      <w:rFonts w:ascii="Calibri" w:eastAsia="Times New Roman" w:hAnsi="Calibri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E4C6E"/>
    <w:rPr>
      <w:rFonts w:eastAsia="Times New Roman" w:cstheme="minorHAnsi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E4C6E"/>
    <w:rPr>
      <w:rFonts w:eastAsia="Times New Roman" w:cstheme="minorHAnsi"/>
      <w:bCs/>
      <w:color w:val="D9D9D9" w:themeColor="background1" w:themeShade="D9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E4C6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E4C6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E4C6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1E4C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E4C6E"/>
    <w:rPr>
      <w:rFonts w:ascii="Arial" w:eastAsia="Times New Roman" w:hAnsi="Arial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E4C6E"/>
  </w:style>
  <w:style w:type="paragraph" w:customStyle="1" w:styleId="pkt">
    <w:name w:val="pkt"/>
    <w:basedOn w:val="Normalny"/>
    <w:uiPriority w:val="99"/>
    <w:rsid w:val="001E4C6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1E4C6E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1E4C6E"/>
    <w:pPr>
      <w:spacing w:before="240" w:after="60" w:line="240" w:lineRule="auto"/>
      <w:jc w:val="center"/>
      <w:outlineLvl w:val="0"/>
    </w:pPr>
    <w:rPr>
      <w:rFonts w:ascii="Calibri" w:eastAsia="Times New Roman" w:hAnsi="Calibri" w:cs="Times New Roman"/>
      <w:b/>
      <w:bCs/>
      <w:kern w:val="28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E4C6E"/>
    <w:rPr>
      <w:rFonts w:ascii="Calibri" w:eastAsia="Times New Roman" w:hAnsi="Calibri" w:cs="Times New Roman"/>
      <w:b/>
      <w:bCs/>
      <w:kern w:val="28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1E4C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E4C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4C6E"/>
  </w:style>
  <w:style w:type="paragraph" w:styleId="Tekstpodstawowy">
    <w:name w:val="Body Text"/>
    <w:aliases w:val=" Znak Znak, Znak Znak Znak,Znak Znak,Znak Znak Znak"/>
    <w:basedOn w:val="Normalny"/>
    <w:link w:val="TekstpodstawowyZnak"/>
    <w:rsid w:val="001E4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1, Znak Znak Znak Znak,Znak Znak Znak1,Znak Znak Znak Znak"/>
    <w:basedOn w:val="Domylnaczcionkaakapitu"/>
    <w:link w:val="Tekstpodstawowy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E4C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Publico">
    <w:name w:val="ProPublico"/>
    <w:uiPriority w:val="99"/>
    <w:rsid w:val="001E4C6E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Nagwek4NiePogrubienieZlewej0cmPierwszywiersz">
    <w:name w:val="Styl Nagłówek 4 + Nie Pogrubienie Z lewej:  0 cm Pierwszy wiersz..."/>
    <w:basedOn w:val="Nagwek4"/>
    <w:uiPriority w:val="99"/>
    <w:rsid w:val="001E4C6E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E4C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uiPriority w:val="99"/>
    <w:rsid w:val="001E4C6E"/>
    <w:rPr>
      <w:bCs w:val="0"/>
      <w:szCs w:val="20"/>
    </w:rPr>
  </w:style>
  <w:style w:type="paragraph" w:customStyle="1" w:styleId="Mapadokumentu1">
    <w:name w:val="Mapa dokumentu1"/>
    <w:basedOn w:val="Normalny"/>
    <w:semiHidden/>
    <w:rsid w:val="001E4C6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1E4C6E"/>
    <w:rPr>
      <w:rFonts w:eastAsia="Times New Roman"/>
      <w:color w:val="000080"/>
      <w:u w:val="single"/>
    </w:rPr>
  </w:style>
  <w:style w:type="character" w:customStyle="1" w:styleId="Internetlink1">
    <w:name w:val="Internet link1"/>
    <w:rsid w:val="001E4C6E"/>
    <w:rPr>
      <w:color w:val="000080"/>
      <w:sz w:val="24"/>
      <w:szCs w:val="24"/>
      <w:u w:val="single"/>
    </w:rPr>
  </w:style>
  <w:style w:type="character" w:customStyle="1" w:styleId="blt">
    <w:name w:val="blt"/>
    <w:rsid w:val="001E4C6E"/>
    <w:rPr>
      <w:rFonts w:ascii="Tahoma" w:hAnsi="Tahoma" w:cs="Tahoma"/>
      <w:sz w:val="18"/>
      <w:szCs w:val="18"/>
    </w:rPr>
  </w:style>
  <w:style w:type="character" w:customStyle="1" w:styleId="prodhd1">
    <w:name w:val="prodhd1"/>
    <w:rsid w:val="001E4C6E"/>
    <w:rPr>
      <w:color w:val="15223B"/>
      <w:sz w:val="19"/>
      <w:szCs w:val="19"/>
    </w:rPr>
  </w:style>
  <w:style w:type="character" w:styleId="Pogrubienie">
    <w:name w:val="Strong"/>
    <w:uiPriority w:val="22"/>
    <w:qFormat/>
    <w:rsid w:val="001E4C6E"/>
    <w:rPr>
      <w:rFonts w:ascii="Arial" w:hAnsi="Arial" w:cs="Arial"/>
      <w:b/>
      <w:bCs/>
      <w:sz w:val="28"/>
      <w:szCs w:val="28"/>
    </w:rPr>
  </w:style>
  <w:style w:type="character" w:customStyle="1" w:styleId="StrongEmphasis">
    <w:name w:val="Strong Emphasis"/>
    <w:rsid w:val="001E4C6E"/>
    <w:rPr>
      <w:rFonts w:ascii="Arial" w:hAnsi="Arial" w:cs="Arial"/>
      <w:b/>
      <w:bCs/>
      <w:sz w:val="28"/>
      <w:szCs w:val="28"/>
    </w:rPr>
  </w:style>
  <w:style w:type="character" w:customStyle="1" w:styleId="WW-StrongEmphasis">
    <w:name w:val="WW-Strong Emphasis"/>
    <w:rsid w:val="001E4C6E"/>
    <w:rPr>
      <w:b/>
      <w:bCs/>
      <w:sz w:val="24"/>
      <w:lang w:val="fr-FR"/>
    </w:rPr>
  </w:style>
  <w:style w:type="character" w:styleId="Hipercze">
    <w:name w:val="Hyperlink"/>
    <w:rsid w:val="001E4C6E"/>
    <w:rPr>
      <w:rFonts w:ascii="Arial" w:hAnsi="Arial" w:cs="Arial" w:hint="default"/>
      <w:color w:val="000000"/>
      <w:u w:val="single"/>
    </w:rPr>
  </w:style>
  <w:style w:type="paragraph" w:customStyle="1" w:styleId="BodyText21">
    <w:name w:val="Body Text 21"/>
    <w:basedOn w:val="Normalny"/>
    <w:rsid w:val="001E4C6E"/>
    <w:pPr>
      <w:widowControl w:val="0"/>
      <w:suppressAutoHyphens/>
      <w:overflowPunct w:val="0"/>
      <w:spacing w:after="0" w:line="12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1E4C6E"/>
    <w:pPr>
      <w:suppressLineNumbers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E4C6E"/>
    <w:pPr>
      <w:keepNext/>
      <w:suppressAutoHyphens/>
      <w:overflowPunct w:val="0"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customStyle="1" w:styleId="WW-Zwykytekst">
    <w:name w:val="WW-Zwykły tekst"/>
    <w:basedOn w:val="Normalny"/>
    <w:uiPriority w:val="99"/>
    <w:rsid w:val="001E4C6E"/>
    <w:pPr>
      <w:suppressAutoHyphens/>
      <w:overflowPunct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1E4C6E"/>
    <w:pPr>
      <w:suppressAutoHyphens/>
      <w:overflowPunct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E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E4C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qFormat/>
    <w:rsid w:val="001E4C6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1E4C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E4C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E4C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qFormat/>
    <w:rsid w:val="001E4C6E"/>
    <w:rPr>
      <w:b/>
      <w:bCs/>
      <w:i w:val="0"/>
      <w:iCs w:val="0"/>
    </w:rPr>
  </w:style>
  <w:style w:type="paragraph" w:styleId="Zwykytekst">
    <w:name w:val="Plain Text"/>
    <w:basedOn w:val="Normalny"/>
    <w:link w:val="ZwykytekstZnak"/>
    <w:uiPriority w:val="99"/>
    <w:rsid w:val="001E4C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C6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1">
    <w:name w:val="Styl1"/>
    <w:basedOn w:val="Normalny"/>
    <w:next w:val="Nagwek3"/>
    <w:autoRedefine/>
    <w:uiPriority w:val="99"/>
    <w:rsid w:val="001E4C6E"/>
    <w:pPr>
      <w:numPr>
        <w:numId w:val="3"/>
      </w:num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E4C6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4C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E4C6E"/>
    <w:rPr>
      <w:vertAlign w:val="superscript"/>
    </w:rPr>
  </w:style>
  <w:style w:type="paragraph" w:customStyle="1" w:styleId="Normalny1">
    <w:name w:val="Normalny1"/>
    <w:uiPriority w:val="99"/>
    <w:rsid w:val="001E4C6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paragraph" w:styleId="Akapitzlist">
    <w:name w:val="List Paragraph"/>
    <w:aliases w:val="L1,Numerowanie,Akapit z listą5,Akapit z listą BS,Kolorowa lista — akcent 11,Wypunktowanie,T_SZ_List Paragraph,normalny tekst,CW_Lista"/>
    <w:basedOn w:val="Normalny"/>
    <w:link w:val="AkapitzlistZnak"/>
    <w:uiPriority w:val="34"/>
    <w:qFormat/>
    <w:rsid w:val="001E4C6E"/>
    <w:pPr>
      <w:ind w:left="720"/>
      <w:contextualSpacing/>
    </w:pPr>
    <w:rPr>
      <w:rFonts w:ascii="Calibri" w:eastAsia="Calibri" w:hAnsi="Calibri" w:cs="Times New Roman"/>
      <w:lang w:val="cs-CZ"/>
    </w:rPr>
  </w:style>
  <w:style w:type="paragraph" w:customStyle="1" w:styleId="WW-Domylnie">
    <w:name w:val="WW-Domyślnie"/>
    <w:uiPriority w:val="99"/>
    <w:rsid w:val="001E4C6E"/>
    <w:pPr>
      <w:widowControl w:val="0"/>
      <w:suppressAutoHyphens/>
      <w:autoSpaceDE w:val="0"/>
      <w:spacing w:after="0" w:line="240" w:lineRule="auto"/>
    </w:pPr>
    <w:rPr>
      <w:rFonts w:ascii="Nimbus Roman No9 L" w:eastAsia="Arial" w:hAnsi="Nimbus Roman No9 L" w:cs="Times New Roman"/>
      <w:sz w:val="24"/>
      <w:szCs w:val="24"/>
      <w:lang w:eastAsia="ar-SA"/>
    </w:rPr>
  </w:style>
  <w:style w:type="character" w:customStyle="1" w:styleId="Nagwek6Znak0">
    <w:name w:val="Nag?ówek 6 Znak"/>
    <w:rsid w:val="001E4C6E"/>
    <w:rPr>
      <w:rFonts w:ascii="Times New Roman" w:hAnsi="Times New Roman"/>
      <w:b/>
    </w:rPr>
  </w:style>
  <w:style w:type="paragraph" w:customStyle="1" w:styleId="Standard">
    <w:name w:val="Standard"/>
    <w:uiPriority w:val="99"/>
    <w:rsid w:val="001E4C6E"/>
    <w:pPr>
      <w:suppressAutoHyphens/>
      <w:autoSpaceDN w:val="0"/>
      <w:spacing w:after="0" w:line="240" w:lineRule="auto"/>
    </w:pPr>
    <w:rPr>
      <w:rFonts w:ascii="Nimbus Roman No9 L" w:eastAsia="Calibri" w:hAnsi="Nimbus Roman No9 L" w:cs="Times New Roman"/>
      <w:kern w:val="3"/>
      <w:sz w:val="24"/>
      <w:szCs w:val="24"/>
      <w:lang w:eastAsia="pl-PL"/>
    </w:rPr>
  </w:style>
  <w:style w:type="paragraph" w:customStyle="1" w:styleId="Akapitzlist1">
    <w:name w:val="Akapit z listą1"/>
    <w:uiPriority w:val="99"/>
    <w:rsid w:val="001E4C6E"/>
    <w:pPr>
      <w:widowControl w:val="0"/>
      <w:suppressAutoHyphens/>
      <w:autoSpaceDN w:val="0"/>
      <w:ind w:left="708"/>
      <w:textAlignment w:val="baseline"/>
    </w:pPr>
    <w:rPr>
      <w:rFonts w:ascii="Calibri" w:eastAsia="Times New Roman" w:hAnsi="Calibri" w:cs="F"/>
      <w:kern w:val="3"/>
    </w:rPr>
  </w:style>
  <w:style w:type="paragraph" w:styleId="Adresnakopercie">
    <w:name w:val="envelope address"/>
    <w:basedOn w:val="Normalny"/>
    <w:rsid w:val="001E4C6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Footlight MT Light" w:eastAsia="Times New Roman" w:hAnsi="Footlight MT Light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E4C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E4C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1E4C6E"/>
    <w:pPr>
      <w:spacing w:after="0" w:line="240" w:lineRule="auto"/>
      <w:ind w:left="708" w:right="567"/>
    </w:pPr>
    <w:rPr>
      <w:rFonts w:ascii="Arial" w:eastAsia="Times New Roman" w:hAnsi="Arial" w:cs="Arial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1E4C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1E4C6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1E4C6E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ND">
    <w:name w:val="ND"/>
    <w:rsid w:val="001E4C6E"/>
  </w:style>
  <w:style w:type="paragraph" w:customStyle="1" w:styleId="Default">
    <w:name w:val="Default"/>
    <w:qFormat/>
    <w:rsid w:val="001E4C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1E4C6E"/>
  </w:style>
  <w:style w:type="paragraph" w:customStyle="1" w:styleId="NormalBold">
    <w:name w:val="NormalBold"/>
    <w:basedOn w:val="Normalny"/>
    <w:link w:val="NormalBoldChar"/>
    <w:rsid w:val="001E4C6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E4C6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E4C6E"/>
    <w:rPr>
      <w:b/>
      <w:i/>
      <w:spacing w:val="0"/>
    </w:rPr>
  </w:style>
  <w:style w:type="paragraph" w:customStyle="1" w:styleId="Text1">
    <w:name w:val="Text 1"/>
    <w:basedOn w:val="Normalny"/>
    <w:uiPriority w:val="99"/>
    <w:rsid w:val="001E4C6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1E4C6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1E4C6E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1E4C6E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E4C6E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E4C6E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E4C6E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1E4C6E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E4C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E4C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E4C6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yteHipercze">
    <w:name w:val="FollowedHyperlink"/>
    <w:rsid w:val="001E4C6E"/>
    <w:rPr>
      <w:color w:val="800080"/>
      <w:u w:val="single"/>
    </w:rPr>
  </w:style>
  <w:style w:type="paragraph" w:customStyle="1" w:styleId="Tekstpodstawowywcity0">
    <w:name w:val="Tekst podstawowy wci?ty"/>
    <w:basedOn w:val="Normalny"/>
    <w:uiPriority w:val="99"/>
    <w:rsid w:val="001E4C6E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1E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1E4C6E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4C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C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C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C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E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E4C6E"/>
    <w:rPr>
      <w:color w:val="0000FF"/>
      <w:u w:val="single"/>
    </w:rPr>
  </w:style>
  <w:style w:type="paragraph" w:customStyle="1" w:styleId="Tretekstu">
    <w:name w:val="Treść tekstu"/>
    <w:basedOn w:val="Normalny"/>
    <w:rsid w:val="001E4C6E"/>
    <w:pPr>
      <w:spacing w:after="140" w:line="288" w:lineRule="auto"/>
    </w:pPr>
    <w:rPr>
      <w:color w:val="00000A"/>
    </w:rPr>
  </w:style>
  <w:style w:type="paragraph" w:styleId="Poprawka">
    <w:name w:val="Revision"/>
    <w:hidden/>
    <w:uiPriority w:val="99"/>
    <w:semiHidden/>
    <w:rsid w:val="001E4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1E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tekst">
    <w:name w:val="Tabela tekst"/>
    <w:basedOn w:val="Normalny"/>
    <w:uiPriority w:val="99"/>
    <w:rsid w:val="001E4C6E"/>
    <w:pPr>
      <w:widowControl w:val="0"/>
      <w:tabs>
        <w:tab w:val="right" w:leader="dot" w:pos="2551"/>
      </w:tabs>
      <w:autoSpaceDE w:val="0"/>
      <w:autoSpaceDN w:val="0"/>
      <w:adjustRightInd w:val="0"/>
      <w:spacing w:before="57" w:after="57" w:line="240" w:lineRule="atLeast"/>
      <w:ind w:left="57" w:right="57"/>
      <w:textAlignment w:val="center"/>
    </w:pPr>
    <w:rPr>
      <w:rFonts w:ascii="MyriadPro-Regular" w:eastAsia="Times New Roman" w:hAnsi="MyriadPro-Regular" w:cs="MyriadPro-Regular"/>
      <w:color w:val="000000"/>
      <w:sz w:val="20"/>
      <w:szCs w:val="20"/>
      <w:lang w:eastAsia="pl-PL"/>
    </w:rPr>
  </w:style>
  <w:style w:type="character" w:customStyle="1" w:styleId="Teksttreci">
    <w:name w:val="Tekst treści"/>
    <w:rsid w:val="001E4C6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Zal-text">
    <w:name w:val="Zal-text"/>
    <w:basedOn w:val="Normalny"/>
    <w:uiPriority w:val="99"/>
    <w:rsid w:val="001E4C6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uiPriority w:val="99"/>
    <w:rsid w:val="001E4C6E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character" w:customStyle="1" w:styleId="Teksttreci3">
    <w:name w:val="Tekst treści (3)_"/>
    <w:link w:val="Teksttreci30"/>
    <w:rsid w:val="001E4C6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4C6E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PogrubienieTeksttreci105pt">
    <w:name w:val="Pogrubienie;Tekst treści + 10;5 pt"/>
    <w:rsid w:val="001E4C6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">
    <w:name w:val="Tekst treści (2)_"/>
    <w:link w:val="Teksttreci20"/>
    <w:rsid w:val="001E4C6E"/>
    <w:rPr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E4C6E"/>
    <w:pPr>
      <w:widowControl w:val="0"/>
      <w:shd w:val="clear" w:color="auto" w:fill="FFFFFF"/>
      <w:spacing w:after="300" w:line="0" w:lineRule="atLeast"/>
    </w:pPr>
    <w:rPr>
      <w:sz w:val="15"/>
      <w:szCs w:val="15"/>
    </w:rPr>
  </w:style>
  <w:style w:type="character" w:customStyle="1" w:styleId="Nagwek11">
    <w:name w:val="Nagłówek #1_"/>
    <w:link w:val="Nagwek12"/>
    <w:rsid w:val="001E4C6E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1E4C6E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rFonts w:ascii="Calibri" w:eastAsia="Calibri" w:hAnsi="Calibri" w:cs="Calibri"/>
      <w:b/>
      <w:bCs/>
      <w:sz w:val="27"/>
      <w:szCs w:val="27"/>
    </w:rPr>
  </w:style>
  <w:style w:type="character" w:customStyle="1" w:styleId="Teksttreci4">
    <w:name w:val="Tekst treści (4)_"/>
    <w:link w:val="Teksttreci40"/>
    <w:rsid w:val="001E4C6E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E4C6E"/>
    <w:pPr>
      <w:widowControl w:val="0"/>
      <w:shd w:val="clear" w:color="auto" w:fill="FFFFFF"/>
      <w:spacing w:before="720" w:after="90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styleId="Bezodstpw">
    <w:name w:val="No Spacing"/>
    <w:uiPriority w:val="1"/>
    <w:qFormat/>
    <w:rsid w:val="001E4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5 Znak,Akapit z listą BS Znak,Kolorowa lista — akcent 11 Znak,Wypunktowanie Znak,T_SZ_List Paragraph Znak,normalny tekst Znak,CW_Lista Znak"/>
    <w:link w:val="Akapitzlist"/>
    <w:uiPriority w:val="34"/>
    <w:locked/>
    <w:rsid w:val="001E4C6E"/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Albera</dc:creator>
  <cp:lastModifiedBy>M.Gierczak (KM Radom)</cp:lastModifiedBy>
  <cp:revision>10</cp:revision>
  <dcterms:created xsi:type="dcterms:W3CDTF">2023-09-20T06:57:00Z</dcterms:created>
  <dcterms:modified xsi:type="dcterms:W3CDTF">2023-09-20T11:42:00Z</dcterms:modified>
</cp:coreProperties>
</file>