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BAC5DF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300CC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0B77DA5" w14:textId="0135D7C1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9D864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C0BC35F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6016FD0A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>i zagospodarowania odpadów o kodzie 19 12 12 pochodzących z Zakładu Zagospodarowania Odpadów prowadzonego przez CzPK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603DD55" w14:textId="28E08917" w:rsidR="009E67EA" w:rsidRP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 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DE8264" w14:textId="77777777" w:rsidR="00E171BC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47E4AA50" w14:textId="629CBBD3" w:rsidR="00E171BC" w:rsidRPr="004F7662" w:rsidRDefault="00E171BC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A669E5F" w14:textId="37C001A4" w:rsidR="00E171BC" w:rsidRPr="004F7662" w:rsidRDefault="00E171BC" w:rsidP="00E171BC">
      <w:pPr>
        <w:spacing w:after="0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Wykonawcy (w przypadku wspólnego ubiegania się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 powyższe oświadczenie składa</w:t>
      </w:r>
      <w:r w:rsidR="00816A9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o zamówienie, patrz pkt 11.1.7. SWZ), 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i podpisane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 zgodnie </w:t>
      </w:r>
      <w:r w:rsidR="00816A9C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br/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 xml:space="preserve">z  pkt 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10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3</w:t>
      </w:r>
      <w:r w:rsidRPr="004F7662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 SWZ</w:t>
      </w:r>
      <w:r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.</w:t>
      </w:r>
    </w:p>
    <w:p w14:paraId="40CB72EE" w14:textId="38B1FAC8" w:rsidR="00487C46" w:rsidRPr="00AA239F" w:rsidRDefault="00AA239F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487C46" w:rsidRPr="00AA239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028F2" w14:textId="77777777" w:rsidR="005F26AA" w:rsidRDefault="005F26AA" w:rsidP="0038231F">
      <w:pPr>
        <w:spacing w:after="0" w:line="240" w:lineRule="auto"/>
      </w:pPr>
      <w:r>
        <w:separator/>
      </w:r>
    </w:p>
  </w:endnote>
  <w:endnote w:type="continuationSeparator" w:id="0">
    <w:p w14:paraId="60EB05B1" w14:textId="77777777" w:rsidR="005F26AA" w:rsidRDefault="005F26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B8EEF" w14:textId="77777777" w:rsidR="005F26AA" w:rsidRDefault="005F26AA" w:rsidP="0038231F">
      <w:pPr>
        <w:spacing w:after="0" w:line="240" w:lineRule="auto"/>
      </w:pPr>
      <w:r>
        <w:separator/>
      </w:r>
    </w:p>
  </w:footnote>
  <w:footnote w:type="continuationSeparator" w:id="0">
    <w:p w14:paraId="3DC4ACBA" w14:textId="77777777" w:rsidR="005F26AA" w:rsidRDefault="005F26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3F47EB5B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16A9C">
      <w:rPr>
        <w:rFonts w:ascii="Arial" w:eastAsia="Times New Roman" w:hAnsi="Arial" w:cs="Arial"/>
        <w:sz w:val="16"/>
        <w:szCs w:val="16"/>
        <w:lang w:eastAsia="pl-PL"/>
      </w:rPr>
      <w:t>07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16A9C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3675">
    <w:abstractNumId w:val="5"/>
  </w:num>
  <w:num w:numId="2" w16cid:durableId="1540052186">
    <w:abstractNumId w:val="0"/>
  </w:num>
  <w:num w:numId="3" w16cid:durableId="749155462">
    <w:abstractNumId w:val="4"/>
  </w:num>
  <w:num w:numId="4" w16cid:durableId="841120420">
    <w:abstractNumId w:val="8"/>
  </w:num>
  <w:num w:numId="5" w16cid:durableId="1220358146">
    <w:abstractNumId w:val="6"/>
  </w:num>
  <w:num w:numId="6" w16cid:durableId="1687946545">
    <w:abstractNumId w:val="3"/>
  </w:num>
  <w:num w:numId="7" w16cid:durableId="1651446263">
    <w:abstractNumId w:val="1"/>
  </w:num>
  <w:num w:numId="8" w16cid:durableId="1466007281">
    <w:abstractNumId w:val="9"/>
  </w:num>
  <w:num w:numId="9" w16cid:durableId="397751550">
    <w:abstractNumId w:val="7"/>
  </w:num>
  <w:num w:numId="10" w16cid:durableId="1373841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67476"/>
    <w:rsid w:val="000809B6"/>
    <w:rsid w:val="000817F4"/>
    <w:rsid w:val="00094BDF"/>
    <w:rsid w:val="000B1025"/>
    <w:rsid w:val="000B1F47"/>
    <w:rsid w:val="000C021E"/>
    <w:rsid w:val="000D03AF"/>
    <w:rsid w:val="000D1145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05EAA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54E50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93F49"/>
    <w:rsid w:val="005A73FB"/>
    <w:rsid w:val="005C79E5"/>
    <w:rsid w:val="005D58DC"/>
    <w:rsid w:val="005E176A"/>
    <w:rsid w:val="005E237E"/>
    <w:rsid w:val="005F26AA"/>
    <w:rsid w:val="00601F7B"/>
    <w:rsid w:val="006023EE"/>
    <w:rsid w:val="0061169A"/>
    <w:rsid w:val="0061621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16A9C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012"/>
    <w:rsid w:val="009C0C6C"/>
    <w:rsid w:val="009C6DDE"/>
    <w:rsid w:val="009D314C"/>
    <w:rsid w:val="009E2FDF"/>
    <w:rsid w:val="009E67EA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0446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C3F44"/>
    <w:rsid w:val="00DC59FB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171BC"/>
    <w:rsid w:val="00E21B42"/>
    <w:rsid w:val="00E30517"/>
    <w:rsid w:val="00E42CC3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120</cp:revision>
  <cp:lastPrinted>2016-07-26T08:32:00Z</cp:lastPrinted>
  <dcterms:created xsi:type="dcterms:W3CDTF">2016-07-28T14:48:00Z</dcterms:created>
  <dcterms:modified xsi:type="dcterms:W3CDTF">2023-04-12T09:06:00Z</dcterms:modified>
</cp:coreProperties>
</file>