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4C3" w:rsidRPr="00E1332D" w:rsidRDefault="00A074C3" w:rsidP="00A074C3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E1332D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A074C3" w:rsidRPr="00E1332D" w:rsidRDefault="00A074C3" w:rsidP="00E1332D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A074C3" w:rsidRPr="00E1332D" w:rsidRDefault="009A5441" w:rsidP="00A074C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</w:t>
      </w:r>
      <w:r w:rsidR="00A074C3" w:rsidRPr="00E1332D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:</w:t>
      </w:r>
    </w:p>
    <w:p w:rsidR="00A074C3" w:rsidRPr="00E1332D" w:rsidRDefault="009A5441" w:rsidP="00A074C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AD7B09" w:rsidRPr="00E1332D" w:rsidRDefault="00A074C3" w:rsidP="00A074C3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>ul. Generała Władysława</w:t>
      </w:r>
      <w:r w:rsidR="009A5441"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Sikorskiego 2, </w:t>
      </w:r>
      <w:r w:rsidR="009A5441" w:rsidRPr="00E1332D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AD7B09" w:rsidRPr="00E1332D" w:rsidRDefault="009A5441" w:rsidP="00A074C3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Wykonawca</w:t>
      </w:r>
      <w:r w:rsidR="00A074C3" w:rsidRPr="00E1332D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:</w:t>
      </w:r>
    </w:p>
    <w:p w:rsidR="00AD7B09" w:rsidRPr="00E1332D" w:rsidRDefault="00A074C3" w:rsidP="00A074C3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>Nazwa</w:t>
      </w:r>
      <w:r w:rsidR="00E1332D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A074C3" w:rsidRPr="00E1332D" w:rsidRDefault="00A074C3" w:rsidP="00A074C3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>Adres/y</w:t>
      </w:r>
      <w:r w:rsidR="00E1332D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A074C3" w:rsidRDefault="00A074C3" w:rsidP="00A074C3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Cs/>
          <w:szCs w:val="20"/>
          <w:lang w:eastAsia="pl-PL"/>
        </w:rPr>
        <w:t>NIP</w:t>
      </w:r>
      <w:r w:rsidR="00E1332D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E1332D" w:rsidRPr="00E1332D" w:rsidRDefault="00E1332D" w:rsidP="00A074C3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zCs w:val="20"/>
          <w:lang w:eastAsia="pl-PL"/>
        </w:rPr>
        <w:t>REGON:</w:t>
      </w:r>
    </w:p>
    <w:p w:rsidR="00AD7B09" w:rsidRPr="00E1332D" w:rsidRDefault="00AD7B09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:rsidR="00A074C3" w:rsidRPr="00E1332D" w:rsidRDefault="00A074C3" w:rsidP="00A074C3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  <w:t xml:space="preserve">Oświadczenie o przynależności </w:t>
      </w:r>
    </w:p>
    <w:p w:rsidR="00A074C3" w:rsidRPr="00E1332D" w:rsidRDefault="00A074C3" w:rsidP="00A074C3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  <w:t>lub braku przynależności do grupy kapitałowej</w:t>
      </w:r>
    </w:p>
    <w:p w:rsidR="00A074C3" w:rsidRPr="00E1332D" w:rsidRDefault="00A074C3" w:rsidP="00A074C3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eastAsia="Times New Roman" w:hAnsiTheme="minorHAnsi" w:cstheme="minorHAnsi"/>
          <w:szCs w:val="20"/>
          <w:lang w:eastAsia="pl-PL"/>
        </w:rPr>
      </w:pPr>
    </w:p>
    <w:p w:rsidR="00AD7B09" w:rsidRPr="00E1332D" w:rsidRDefault="009A5441" w:rsidP="00353137">
      <w:pPr>
        <w:rPr>
          <w:rFonts w:asciiTheme="minorHAnsi" w:hAnsiTheme="minorHAnsi" w:cstheme="minorHAnsi"/>
          <w:i/>
        </w:rPr>
      </w:pPr>
      <w:r w:rsidRPr="00E1332D">
        <w:rPr>
          <w:rFonts w:asciiTheme="minorHAnsi" w:eastAsia="Times New Roman" w:hAnsiTheme="minorHAnsi" w:cstheme="minorHAnsi"/>
          <w:szCs w:val="20"/>
          <w:lang w:eastAsia="pl-PL"/>
        </w:rPr>
        <w:t xml:space="preserve">Przystępując do postępowania o udzielenie zamówienia publicznego pn. </w:t>
      </w:r>
      <w:r w:rsidR="008D33ED" w:rsidRPr="00E1332D">
        <w:rPr>
          <w:rFonts w:asciiTheme="minorHAnsi" w:eastAsia="Times New Roman" w:hAnsiTheme="minorHAnsi" w:cstheme="minorHAnsi"/>
          <w:b/>
          <w:bCs/>
          <w:lang w:bidi="ar-SA"/>
        </w:rPr>
        <w:t>„Dostawa wy</w:t>
      </w:r>
      <w:bookmarkStart w:id="0" w:name="_GoBack"/>
      <w:bookmarkEnd w:id="0"/>
      <w:r w:rsidR="008D33ED" w:rsidRPr="00E1332D">
        <w:rPr>
          <w:rFonts w:asciiTheme="minorHAnsi" w:eastAsia="Times New Roman" w:hAnsiTheme="minorHAnsi" w:cstheme="minorHAnsi"/>
          <w:b/>
          <w:bCs/>
          <w:lang w:bidi="ar-SA"/>
        </w:rPr>
        <w:t xml:space="preserve">posażenia funkcjonariuszy Służby Celno-Skarbowej na rzecz izb administracji skarbowej” 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na podstawie art. 108 ust. 1 pkt 5</w:t>
      </w:r>
      <w:r w:rsidRPr="00E1332D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ustawy Prawo zamówień publicznych </w:t>
      </w:r>
      <w:r w:rsidR="00ED18C0" w:rsidRPr="00E1332D">
        <w:rPr>
          <w:rFonts w:asciiTheme="minorHAnsi" w:eastAsia="Times New Roman" w:hAnsiTheme="minorHAnsi" w:cstheme="minorHAnsi"/>
          <w:color w:val="000000"/>
          <w:lang w:eastAsia="pl-PL"/>
        </w:rPr>
        <w:t>(</w:t>
      </w:r>
      <w:r w:rsidR="008015ED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974611">
        <w:rPr>
          <w:rFonts w:asciiTheme="minorHAnsi" w:eastAsia="Times New Roman" w:hAnsiTheme="minorHAnsi" w:cstheme="minorHAnsi"/>
          <w:color w:val="000000"/>
          <w:lang w:eastAsia="pl-PL"/>
        </w:rPr>
        <w:t>3</w:t>
      </w:r>
      <w:r w:rsidR="00A074C3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r., poz. 1</w:t>
      </w:r>
      <w:r w:rsidR="00974611">
        <w:rPr>
          <w:rFonts w:asciiTheme="minorHAnsi" w:eastAsia="Times New Roman" w:hAnsiTheme="minorHAnsi" w:cstheme="minorHAnsi"/>
          <w:color w:val="000000"/>
          <w:lang w:eastAsia="pl-PL"/>
        </w:rPr>
        <w:t>605</w:t>
      </w:r>
      <w:r w:rsidR="001A3B6E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="00ED18C0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oświadczam/my, że:</w:t>
      </w:r>
    </w:p>
    <w:p w:rsidR="00AD7B09" w:rsidRPr="00E1332D" w:rsidRDefault="00A074C3" w:rsidP="00A074C3">
      <w:pPr>
        <w:numPr>
          <w:ilvl w:val="0"/>
          <w:numId w:val="2"/>
        </w:numPr>
        <w:tabs>
          <w:tab w:val="clear" w:pos="720"/>
          <w:tab w:val="left" w:pos="540"/>
          <w:tab w:val="left" w:pos="567"/>
          <w:tab w:val="left" w:pos="1188"/>
        </w:tabs>
        <w:ind w:left="567" w:hanging="567"/>
        <w:jc w:val="both"/>
        <w:rPr>
          <w:rFonts w:asciiTheme="minorHAnsi" w:hAnsiTheme="minorHAnsi" w:cstheme="minorHAnsi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należę/</w:t>
      </w:r>
      <w:proofErr w:type="spellStart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ymy</w:t>
      </w:r>
      <w:proofErr w:type="spellEnd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do grupy kapitałowej (w rozumieniu ustawy z dnia 16 lutego 2007 r.  o ochronie 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konkurencji i konsumentów (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Dz. U. z 2021 r. poz. 275</w:t>
      </w:r>
      <w:r w:rsidR="008015ED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, o której mowa w art. art. 108 ust. 1 pkt 5 ustawy </w:t>
      </w:r>
      <w:proofErr w:type="spellStart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, w skład której wchodzą następujące podmioty</w:t>
      </w:r>
      <w:r w:rsidR="00DC28E6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* </w:t>
      </w:r>
    </w:p>
    <w:p w:rsidR="00AD7B09" w:rsidRPr="00E1332D" w:rsidRDefault="009A5441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tbl>
      <w:tblPr>
        <w:tblW w:w="8054" w:type="dxa"/>
        <w:tblInd w:w="6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1"/>
        <w:gridCol w:w="7143"/>
      </w:tblGrid>
      <w:tr w:rsidR="00AD7B09" w:rsidRPr="00E1332D"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D7B09" w:rsidRPr="00E1332D" w:rsidRDefault="009A5441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E1332D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7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7B09" w:rsidRPr="00E1332D" w:rsidRDefault="009A5441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E1332D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Podmioty należące do grupy kapitałowej</w:t>
            </w:r>
          </w:p>
        </w:tc>
      </w:tr>
      <w:tr w:rsidR="00AD7B09" w:rsidRPr="00E1332D"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</w:tcPr>
          <w:p w:rsidR="00AD7B09" w:rsidRPr="00E1332D" w:rsidRDefault="009A5441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E1332D">
              <w:rPr>
                <w:rFonts w:asciiTheme="minorHAnsi" w:eastAsia="Times New Roman" w:hAnsiTheme="minorHAnsi" w:cstheme="minorHAnsi"/>
                <w:szCs w:val="20"/>
              </w:rPr>
              <w:t>1.</w:t>
            </w:r>
          </w:p>
        </w:tc>
        <w:tc>
          <w:tcPr>
            <w:tcW w:w="7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7B09" w:rsidRPr="00E1332D" w:rsidRDefault="00AD7B09">
            <w:pPr>
              <w:pStyle w:val="Zawartotabeli"/>
              <w:widowControl w:val="0"/>
              <w:jc w:val="both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  <w:tr w:rsidR="00AD7B09" w:rsidRPr="00E1332D"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</w:tcPr>
          <w:p w:rsidR="00AD7B09" w:rsidRPr="00E1332D" w:rsidRDefault="009A5441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E1332D">
              <w:rPr>
                <w:rFonts w:asciiTheme="minorHAnsi" w:eastAsia="Times New Roman" w:hAnsiTheme="minorHAnsi" w:cstheme="minorHAnsi"/>
                <w:szCs w:val="20"/>
              </w:rPr>
              <w:t>2.</w:t>
            </w:r>
          </w:p>
        </w:tc>
        <w:tc>
          <w:tcPr>
            <w:tcW w:w="7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7B09" w:rsidRPr="00E1332D" w:rsidRDefault="00AD7B09">
            <w:pPr>
              <w:pStyle w:val="Zawartotabeli"/>
              <w:widowControl w:val="0"/>
              <w:jc w:val="both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  <w:tr w:rsidR="00AD7B09" w:rsidRPr="00E1332D">
        <w:tc>
          <w:tcPr>
            <w:tcW w:w="911" w:type="dxa"/>
            <w:tcBorders>
              <w:left w:val="single" w:sz="2" w:space="0" w:color="000000"/>
              <w:bottom w:val="single" w:sz="2" w:space="0" w:color="000000"/>
            </w:tcBorders>
          </w:tcPr>
          <w:p w:rsidR="00AD7B09" w:rsidRPr="00E1332D" w:rsidRDefault="009A5441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E1332D">
              <w:rPr>
                <w:rFonts w:asciiTheme="minorHAnsi" w:eastAsia="Times New Roman" w:hAnsiTheme="minorHAnsi" w:cstheme="minorHAnsi"/>
                <w:szCs w:val="20"/>
              </w:rPr>
              <w:t>3.</w:t>
            </w:r>
          </w:p>
        </w:tc>
        <w:tc>
          <w:tcPr>
            <w:tcW w:w="7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7B09" w:rsidRPr="00E1332D" w:rsidRDefault="00AD7B09">
            <w:pPr>
              <w:pStyle w:val="Zawartotabeli"/>
              <w:widowControl w:val="0"/>
              <w:jc w:val="both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</w:tbl>
    <w:p w:rsidR="00AD7B09" w:rsidRPr="00E1332D" w:rsidRDefault="00AD7B09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AD7B09" w:rsidRPr="00E1332D" w:rsidRDefault="00A074C3" w:rsidP="00E1332D">
      <w:pPr>
        <w:numPr>
          <w:ilvl w:val="0"/>
          <w:numId w:val="3"/>
        </w:numPr>
        <w:tabs>
          <w:tab w:val="clear" w:pos="720"/>
          <w:tab w:val="left" w:pos="540"/>
          <w:tab w:val="left" w:pos="709"/>
          <w:tab w:val="left" w:pos="1188"/>
        </w:tabs>
        <w:ind w:left="567" w:hanging="56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nie należę/</w:t>
      </w:r>
      <w:proofErr w:type="spellStart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ymy</w:t>
      </w:r>
      <w:proofErr w:type="spellEnd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do grupy kapitałowej (w rozumieniu ustawy z dnia 16 lutego 2007 r.  o ochronie 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konkurencji i konsumentów (</w:t>
      </w:r>
      <w:r w:rsidR="008015ED">
        <w:rPr>
          <w:rFonts w:asciiTheme="minorHAnsi" w:eastAsia="Times New Roman" w:hAnsiTheme="minorHAnsi" w:cstheme="minorHAnsi"/>
          <w:color w:val="000000"/>
          <w:lang w:eastAsia="pl-PL"/>
        </w:rPr>
        <w:t>Dz. U. z 2021 r. poz. 275 ze zm.</w:t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, o której mowa w art. art. 108 ust. 1 pkt 5 ustawy </w:t>
      </w:r>
      <w:proofErr w:type="spellStart"/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="00DC28E6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>*</w:t>
      </w:r>
    </w:p>
    <w:p w:rsidR="00AD7B09" w:rsidRPr="00E1332D" w:rsidRDefault="009A5441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u w:val="single"/>
        </w:rPr>
      </w:pPr>
      <w:r w:rsidRPr="00E1332D">
        <w:rPr>
          <w:rFonts w:asciiTheme="minorHAnsi" w:eastAsia="Times New Roman" w:hAnsiTheme="minorHAnsi" w:cstheme="minorHAnsi"/>
          <w:color w:val="000000"/>
          <w:u w:val="single"/>
          <w:lang w:eastAsia="pl-PL"/>
        </w:rPr>
        <w:t>Uwaga:</w:t>
      </w:r>
    </w:p>
    <w:p w:rsidR="00AD7B09" w:rsidRPr="00E1332D" w:rsidRDefault="009A5441">
      <w:pPr>
        <w:numPr>
          <w:ilvl w:val="0"/>
          <w:numId w:val="4"/>
        </w:numPr>
        <w:tabs>
          <w:tab w:val="clear" w:pos="720"/>
          <w:tab w:val="left" w:pos="480"/>
          <w:tab w:val="left" w:pos="540"/>
          <w:tab w:val="left" w:pos="1188"/>
        </w:tabs>
        <w:ind w:left="0" w:firstLine="0"/>
        <w:jc w:val="both"/>
        <w:rPr>
          <w:rFonts w:asciiTheme="minorHAnsi" w:hAnsiTheme="minorHAnsi" w:cstheme="minorHAnsi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:rsidR="00AD7B09" w:rsidRPr="00E1332D" w:rsidRDefault="009A5441">
      <w:pPr>
        <w:numPr>
          <w:ilvl w:val="0"/>
          <w:numId w:val="4"/>
        </w:numPr>
        <w:tabs>
          <w:tab w:val="clear" w:pos="720"/>
          <w:tab w:val="left" w:pos="480"/>
          <w:tab w:val="left" w:pos="540"/>
          <w:tab w:val="left" w:pos="1188"/>
        </w:tabs>
        <w:ind w:left="0" w:firstLine="0"/>
        <w:jc w:val="both"/>
        <w:rPr>
          <w:rFonts w:asciiTheme="minorHAnsi" w:hAnsiTheme="minorHAnsi" w:cstheme="minorHAnsi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W przypadku wspólnego ubiegania się o zamówienie przez Wykonawców niniejsze oświadczenie składa odrębnie każdy z Wykonawców wspólnie ubiegających się o zamówienie.  </w:t>
      </w:r>
    </w:p>
    <w:p w:rsidR="00AD7B09" w:rsidRPr="00E1332D" w:rsidRDefault="00AD7B09" w:rsidP="00293CCE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</w:p>
    <w:p w:rsidR="00293CCE" w:rsidRPr="00E1332D" w:rsidRDefault="00293CCE" w:rsidP="00293CCE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1332D">
        <w:rPr>
          <w:rFonts w:asciiTheme="minorHAnsi" w:hAnsiTheme="minorHAnsi" w:cstheme="minorHAnsi"/>
          <w:i/>
          <w:sz w:val="22"/>
          <w:szCs w:val="22"/>
        </w:rPr>
        <w:t>*zaznaczyć odpowiednie</w:t>
      </w:r>
    </w:p>
    <w:p w:rsidR="00AD7B09" w:rsidRPr="00E1332D" w:rsidRDefault="00A074C3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……………………………………..</w:t>
      </w:r>
      <w:r w:rsidR="009A5441" w:rsidRPr="00E1332D">
        <w:rPr>
          <w:rFonts w:asciiTheme="minorHAnsi" w:eastAsia="Times New Roman" w:hAnsiTheme="minorHAnsi" w:cstheme="minorHAnsi"/>
          <w:color w:val="000000"/>
          <w:lang w:eastAsia="pl-PL"/>
        </w:rPr>
        <w:tab/>
        <w:t xml:space="preserve"> </w:t>
      </w:r>
    </w:p>
    <w:p w:rsidR="00AD7B09" w:rsidRPr="00E1332D" w:rsidRDefault="00A074C3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Podpis(y)osoby(osób) </w:t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>upoważnionej(</w:t>
      </w:r>
      <w:proofErr w:type="spellStart"/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ych</w:t>
      </w:r>
      <w:proofErr w:type="spellEnd"/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) do podpisania </w:t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>niniejszej oferty w imieniu Wykonawcy(ów)</w:t>
      </w:r>
    </w:p>
    <w:p w:rsidR="00AD7B09" w:rsidRPr="00E1332D" w:rsidRDefault="00E1332D" w:rsidP="00DC28E6">
      <w:pPr>
        <w:tabs>
          <w:tab w:val="left" w:pos="1188"/>
          <w:tab w:val="left" w:pos="1260"/>
          <w:tab w:val="left" w:pos="1908"/>
        </w:tabs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>Kwalifikowany  podpis elektroniczny</w:t>
      </w:r>
      <w:r w:rsidR="009A5441" w:rsidRPr="00E1332D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</w:t>
      </w:r>
    </w:p>
    <w:sectPr w:rsidR="00AD7B09" w:rsidRPr="00E1332D" w:rsidSect="00A074C3">
      <w:footerReference w:type="default" r:id="rId8"/>
      <w:headerReference w:type="first" r:id="rId9"/>
      <w:pgSz w:w="11906" w:h="16838"/>
      <w:pgMar w:top="1248" w:right="1134" w:bottom="993" w:left="1134" w:header="567" w:footer="68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34A" w:rsidRDefault="00DB134A">
      <w:r>
        <w:separator/>
      </w:r>
    </w:p>
  </w:endnote>
  <w:endnote w:type="continuationSeparator" w:id="0">
    <w:p w:rsidR="00DB134A" w:rsidRDefault="00DB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8E6" w:rsidRPr="00DC28E6" w:rsidRDefault="00DC28E6" w:rsidP="00DC28E6">
    <w:pPr>
      <w:pStyle w:val="Stopka"/>
    </w:pPr>
    <w:r w:rsidRPr="00DC28E6">
      <w:rPr>
        <w:i/>
      </w:rPr>
      <w:t xml:space="preserve">*Zaznaczyć odpowiedni kwadrat.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34A" w:rsidRDefault="00DB134A">
      <w:r>
        <w:separator/>
      </w:r>
    </w:p>
  </w:footnote>
  <w:footnote w:type="continuationSeparator" w:id="0">
    <w:p w:rsidR="00DB134A" w:rsidRDefault="00DB1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137" w:rsidRPr="000E4BA1" w:rsidRDefault="00A074C3" w:rsidP="00353137">
    <w:pPr>
      <w:pStyle w:val="Nagwek"/>
      <w:jc w:val="right"/>
      <w:rPr>
        <w:rFonts w:asciiTheme="minorHAnsi" w:hAnsiTheme="minorHAnsi" w:cstheme="minorHAnsi"/>
        <w:bCs/>
      </w:rPr>
    </w:pPr>
    <w:r>
      <w:rPr>
        <w:noProof/>
        <w:lang w:eastAsia="pl-PL" w:bidi="ar-SA"/>
      </w:rPr>
      <w:drawing>
        <wp:inline distT="0" distB="0" distL="0" distR="0" wp14:anchorId="3FD83CF3" wp14:editId="65A70BB2">
          <wp:extent cx="2383790" cy="532765"/>
          <wp:effectExtent l="0" t="0" r="0" b="0"/>
          <wp:docPr id="2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7B72F2">
      <w:rPr>
        <w:rFonts w:asciiTheme="minorHAnsi" w:hAnsiTheme="minorHAnsi" w:cstheme="minorHAnsi"/>
        <w:bCs/>
      </w:rPr>
      <w:t>Z</w:t>
    </w:r>
    <w:r w:rsidR="00353137" w:rsidRPr="000E4BA1">
      <w:rPr>
        <w:rFonts w:asciiTheme="minorHAnsi" w:hAnsiTheme="minorHAnsi" w:cstheme="minorHAnsi"/>
        <w:bCs/>
      </w:rPr>
      <w:t xml:space="preserve">ałącznik nr </w:t>
    </w:r>
    <w:r w:rsidR="00353137">
      <w:rPr>
        <w:rFonts w:asciiTheme="minorHAnsi" w:hAnsiTheme="minorHAnsi" w:cstheme="minorHAnsi"/>
        <w:bCs/>
      </w:rPr>
      <w:t>4</w:t>
    </w:r>
    <w:r w:rsidR="00353137" w:rsidRPr="000E4BA1">
      <w:rPr>
        <w:rFonts w:asciiTheme="minorHAnsi" w:hAnsiTheme="minorHAnsi" w:cstheme="minorHAnsi"/>
        <w:bCs/>
      </w:rPr>
      <w:t xml:space="preserve"> do SWZ </w:t>
    </w:r>
  </w:p>
  <w:p w:rsidR="00A074C3" w:rsidRPr="00353137" w:rsidRDefault="00353137" w:rsidP="00353137">
    <w:pPr>
      <w:pStyle w:val="Nagwek"/>
      <w:jc w:val="right"/>
      <w:rPr>
        <w:rFonts w:asciiTheme="minorHAnsi" w:hAnsiTheme="minorHAnsi" w:cstheme="minorHAnsi"/>
      </w:rPr>
    </w:pPr>
    <w:r w:rsidRPr="000E4BA1">
      <w:rPr>
        <w:rFonts w:asciiTheme="minorHAnsi" w:hAnsiTheme="minorHAnsi" w:cstheme="minorHAnsi"/>
        <w:bCs/>
      </w:rPr>
      <w:t>s</w:t>
    </w:r>
    <w:r w:rsidR="008015ED">
      <w:rPr>
        <w:rFonts w:asciiTheme="minorHAnsi" w:hAnsiTheme="minorHAnsi" w:cstheme="minorHAnsi"/>
      </w:rPr>
      <w:t>prawa nr 0801-ILZ-1.260</w:t>
    </w:r>
    <w:r w:rsidR="001E24CA">
      <w:rPr>
        <w:rFonts w:asciiTheme="minorHAnsi" w:hAnsiTheme="minorHAnsi" w:cstheme="minorHAnsi"/>
      </w:rPr>
      <w:t>.12</w:t>
    </w:r>
    <w:r w:rsidR="008015ED">
      <w:rPr>
        <w:rFonts w:asciiTheme="minorHAnsi" w:hAnsiTheme="minorHAnsi" w:cstheme="minorHAnsi"/>
      </w:rPr>
      <w:t>.202</w:t>
    </w:r>
    <w:r w:rsidR="00974611">
      <w:rPr>
        <w:rFonts w:asciiTheme="minorHAnsi" w:hAnsiTheme="minorHAnsi" w:cstheme="minorHAnsi"/>
      </w:rPr>
      <w:t>4</w:t>
    </w:r>
  </w:p>
  <w:p w:rsidR="00A074C3" w:rsidRDefault="00A074C3" w:rsidP="00A074C3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  <w:r>
      <w:rPr>
        <w:b/>
      </w:rPr>
      <w:tab/>
    </w:r>
  </w:p>
  <w:p w:rsidR="00A074C3" w:rsidRDefault="00A074C3" w:rsidP="00A074C3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F6ECE"/>
    <w:multiLevelType w:val="multilevel"/>
    <w:tmpl w:val="3A621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1" w15:restartNumberingAfterBreak="0">
    <w:nsid w:val="37975E22"/>
    <w:multiLevelType w:val="multilevel"/>
    <w:tmpl w:val="0F300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 w15:restartNumberingAfterBreak="0">
    <w:nsid w:val="54087103"/>
    <w:multiLevelType w:val="multilevel"/>
    <w:tmpl w:val="83361BE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62F079D"/>
    <w:multiLevelType w:val="multilevel"/>
    <w:tmpl w:val="6D220F4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DA7F75"/>
    <w:multiLevelType w:val="multilevel"/>
    <w:tmpl w:val="F5CAF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B09"/>
    <w:rsid w:val="00136FF0"/>
    <w:rsid w:val="001A3B6E"/>
    <w:rsid w:val="001E24CA"/>
    <w:rsid w:val="00293CCE"/>
    <w:rsid w:val="00353137"/>
    <w:rsid w:val="007B72F2"/>
    <w:rsid w:val="008015ED"/>
    <w:rsid w:val="008D33ED"/>
    <w:rsid w:val="00974611"/>
    <w:rsid w:val="009A5441"/>
    <w:rsid w:val="00A074C3"/>
    <w:rsid w:val="00AA792B"/>
    <w:rsid w:val="00AD7B09"/>
    <w:rsid w:val="00C95CCE"/>
    <w:rsid w:val="00DB134A"/>
    <w:rsid w:val="00DC28E6"/>
    <w:rsid w:val="00E1332D"/>
    <w:rsid w:val="00ED18C0"/>
    <w:rsid w:val="00FA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1A7C0C"/>
  <w15:docId w15:val="{F3FE0C1C-C593-47B3-9519-E3573976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9A544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544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53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3BED-FA5F-47D5-B763-FF2F3D26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Nowak Justyna</cp:lastModifiedBy>
  <cp:revision>9</cp:revision>
  <dcterms:created xsi:type="dcterms:W3CDTF">2022-05-11T12:17:00Z</dcterms:created>
  <dcterms:modified xsi:type="dcterms:W3CDTF">2024-07-03T11:05:00Z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UxC4dwLulzfINJ8nQH+xvX5LNGipWa4BRSZhPgxsCvmkVp2sWarSW8+XdIUYpAG4n2/xAUfzhPZna3gPBMlz7w==</vt:lpwstr>
  </property>
  <property fmtid="{D5CDD505-2E9C-101B-9397-08002B2CF9AE}" pid="4" name="MFClassificationDate">
    <vt:lpwstr>2022-04-27T12:24:54.1393352+02:00</vt:lpwstr>
  </property>
  <property fmtid="{D5CDD505-2E9C-101B-9397-08002B2CF9AE}" pid="5" name="MFClassifiedBySID">
    <vt:lpwstr>UxC4dwLulzfINJ8nQH+xvX5LNGipWa4BRSZhPgxsCvm42mrIC/DSDv0ggS+FjUN/2v1BBotkLlY5aAiEhoi6ufxjI8xCugFSdR+uJj5Mn05/YDutHrygAUWQjSBy5wjm</vt:lpwstr>
  </property>
  <property fmtid="{D5CDD505-2E9C-101B-9397-08002B2CF9AE}" pid="6" name="MFGRNItemId">
    <vt:lpwstr>GRN-ddd3ee47-d5dc-4381-8ecc-5d39bd51e64e</vt:lpwstr>
  </property>
  <property fmtid="{D5CDD505-2E9C-101B-9397-08002B2CF9AE}" pid="7" name="MFHash">
    <vt:lpwstr>36wToB3qE5qUFo4Qi6Y3lPWQV5S1iefrvfMreqVbVj0=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